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A44" w:rsidRPr="0079288B" w:rsidRDefault="00F92A44" w:rsidP="00C1175C">
      <w:pPr>
        <w:pStyle w:val="Heading1"/>
        <w:spacing w:after="240" w:line="240" w:lineRule="auto"/>
        <w:jc w:val="left"/>
        <w:rPr>
          <w:rFonts w:ascii="Verdana" w:hAnsi="Verdana" w:cs="Arial"/>
          <w:bCs/>
          <w:iCs/>
          <w:shadow/>
          <w:sz w:val="48"/>
        </w:rPr>
      </w:pPr>
      <w:r w:rsidRPr="006975DD">
        <w:rPr>
          <w:rFonts w:ascii="Verdana" w:hAnsi="Verdana" w:cs="Arial"/>
          <w:bCs/>
          <w:iCs/>
          <w:shadow/>
          <w:sz w:val="48"/>
        </w:rPr>
        <w:t>Civil War</w:t>
      </w:r>
      <w:r>
        <w:rPr>
          <w:rFonts w:ascii="Verdana" w:hAnsi="Verdana" w:cs="Arial"/>
          <w:bCs/>
          <w:iCs/>
          <w:shadow/>
          <w:sz w:val="48"/>
        </w:rPr>
        <w:t xml:space="preserve"> Virtual Field Trip</w:t>
      </w:r>
      <w:r w:rsidRPr="0079288B">
        <w:rPr>
          <w:rFonts w:ascii="Verdana" w:hAnsi="Verdana" w:cs="Arial"/>
          <w:bCs/>
          <w:iCs/>
          <w:shadow/>
          <w:sz w:val="48"/>
        </w:rPr>
        <w:t xml:space="preserve"> </w:t>
      </w:r>
    </w:p>
    <w:p w:rsidR="00F92A44" w:rsidRDefault="00F92A44" w:rsidP="00C1175C">
      <w:pPr>
        <w:pStyle w:val="Heading1"/>
        <w:spacing w:after="240" w:line="240" w:lineRule="auto"/>
        <w:jc w:val="left"/>
        <w:rPr>
          <w:rFonts w:ascii="Verdana" w:hAnsi="Verdana" w:cs="Arial"/>
          <w:shadow/>
          <w:sz w:val="48"/>
        </w:rPr>
      </w:pPr>
      <w:r w:rsidRPr="00124284">
        <w:rPr>
          <w:rFonts w:ascii="Verdana" w:hAnsi="Verdana" w:cs="Arial"/>
          <w:shadow/>
          <w:sz w:val="48"/>
        </w:rPr>
        <w:t xml:space="preserve">Unit Plan </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25"/>
        <w:gridCol w:w="7766"/>
        <w:gridCol w:w="309"/>
      </w:tblGrid>
      <w:tr w:rsidR="00F92A44" w:rsidRPr="00976C73" w:rsidTr="00981BAC">
        <w:trPr>
          <w:cantSplit/>
          <w:trHeight w:val="219"/>
        </w:trPr>
        <w:tc>
          <w:tcPr>
            <w:tcW w:w="10800" w:type="dxa"/>
            <w:gridSpan w:val="3"/>
            <w:tcBorders>
              <w:top w:val="single" w:sz="2" w:space="0" w:color="auto"/>
              <w:left w:val="single" w:sz="2" w:space="0" w:color="auto"/>
              <w:bottom w:val="single" w:sz="2" w:space="0" w:color="auto"/>
              <w:right w:val="single" w:sz="2" w:space="0" w:color="auto"/>
            </w:tcBorders>
            <w:shd w:val="clear" w:color="auto" w:fill="000000"/>
            <w:vAlign w:val="center"/>
          </w:tcPr>
          <w:p w:rsidR="00F92A44" w:rsidRPr="00981BAC" w:rsidRDefault="00F92A44" w:rsidP="00632821">
            <w:pPr>
              <w:spacing w:before="60" w:after="60"/>
              <w:rPr>
                <w:rFonts w:ascii="Verdana" w:hAnsi="Verdana" w:cs="Arial"/>
                <w:b/>
                <w:bCs/>
                <w:sz w:val="20"/>
              </w:rPr>
            </w:pPr>
            <w:r w:rsidRPr="00976C73">
              <w:rPr>
                <w:rFonts w:ascii="Verdana" w:hAnsi="Verdana" w:cs="Arial"/>
                <w:b/>
                <w:bCs/>
                <w:sz w:val="20"/>
              </w:rPr>
              <w:t>Unit Author</w:t>
            </w:r>
          </w:p>
        </w:tc>
      </w:tr>
      <w:tr w:rsidR="00F92A44" w:rsidRPr="00422B04" w:rsidTr="00981BA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309" w:type="dxa"/>
        </w:trPr>
        <w:tc>
          <w:tcPr>
            <w:tcW w:w="2725" w:type="dxa"/>
            <w:tcBorders>
              <w:right w:val="nil"/>
            </w:tcBorders>
            <w:shd w:val="clear" w:color="auto" w:fill="E0E0E0"/>
            <w:vAlign w:val="center"/>
          </w:tcPr>
          <w:p w:rsidR="00F92A44" w:rsidRPr="00124284" w:rsidRDefault="00F92A44" w:rsidP="00632821">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tcBorders>
              <w:left w:val="nil"/>
            </w:tcBorders>
            <w:vAlign w:val="center"/>
          </w:tcPr>
          <w:p w:rsidR="00F92A44" w:rsidRPr="00422B04" w:rsidRDefault="00F92A44" w:rsidP="00632821">
            <w:pPr>
              <w:spacing w:before="60" w:after="60"/>
              <w:rPr>
                <w:rFonts w:ascii="Verdana" w:hAnsi="Verdana" w:cs="Arial"/>
                <w:bCs/>
                <w:sz w:val="20"/>
                <w:szCs w:val="20"/>
              </w:rPr>
            </w:pPr>
            <w:r>
              <w:rPr>
                <w:rFonts w:ascii="Verdana" w:hAnsi="Verdana" w:cs="Arial"/>
                <w:bCs/>
                <w:sz w:val="20"/>
                <w:szCs w:val="20"/>
              </w:rPr>
              <w:t>Elizabeth Joyce and Laura Rodriguez</w:t>
            </w:r>
          </w:p>
        </w:tc>
      </w:tr>
      <w:tr w:rsidR="00F92A44" w:rsidRPr="00422B04" w:rsidTr="00981BA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309" w:type="dxa"/>
        </w:trPr>
        <w:tc>
          <w:tcPr>
            <w:tcW w:w="2725" w:type="dxa"/>
            <w:tcBorders>
              <w:right w:val="nil"/>
            </w:tcBorders>
            <w:shd w:val="clear" w:color="auto" w:fill="E0E0E0"/>
            <w:vAlign w:val="center"/>
          </w:tcPr>
          <w:p w:rsidR="00F92A44" w:rsidRPr="00124284" w:rsidRDefault="00F92A44" w:rsidP="00632821">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766" w:type="dxa"/>
            <w:tcBorders>
              <w:left w:val="nil"/>
            </w:tcBorders>
            <w:vAlign w:val="center"/>
          </w:tcPr>
          <w:p w:rsidR="00F92A44" w:rsidRPr="00422B04" w:rsidRDefault="00F92A44" w:rsidP="00632821">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Rockingham</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County</w:t>
                </w:r>
              </w:smartTag>
            </w:smartTag>
          </w:p>
        </w:tc>
      </w:tr>
      <w:tr w:rsidR="00F92A44" w:rsidRPr="00422B04" w:rsidTr="00981BA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309" w:type="dxa"/>
        </w:trPr>
        <w:tc>
          <w:tcPr>
            <w:tcW w:w="2725" w:type="dxa"/>
            <w:tcBorders>
              <w:right w:val="nil"/>
            </w:tcBorders>
            <w:shd w:val="clear" w:color="auto" w:fill="E0E0E0"/>
            <w:vAlign w:val="center"/>
          </w:tcPr>
          <w:p w:rsidR="00F92A44" w:rsidRPr="00124284" w:rsidRDefault="00F92A44" w:rsidP="00632821">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tcBorders>
              <w:left w:val="nil"/>
            </w:tcBorders>
            <w:vAlign w:val="center"/>
          </w:tcPr>
          <w:p w:rsidR="00F92A44" w:rsidRPr="00422B04" w:rsidRDefault="00F92A44" w:rsidP="00632821">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Dalton</w:t>
                </w:r>
              </w:smartTag>
            </w:smartTag>
            <w:r>
              <w:rPr>
                <w:rFonts w:ascii="Verdana" w:hAnsi="Verdana" w:cs="Arial"/>
                <w:bCs/>
                <w:sz w:val="20"/>
                <w:szCs w:val="20"/>
              </w:rPr>
              <w:t xml:space="preserve"> L. McMichael High School</w:t>
            </w:r>
          </w:p>
        </w:tc>
      </w:tr>
      <w:tr w:rsidR="00F92A44" w:rsidRPr="00422B04" w:rsidTr="00981BA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309" w:type="dxa"/>
        </w:trPr>
        <w:tc>
          <w:tcPr>
            <w:tcW w:w="2725" w:type="dxa"/>
            <w:tcBorders>
              <w:right w:val="nil"/>
            </w:tcBorders>
            <w:shd w:val="clear" w:color="auto" w:fill="E0E0E0"/>
            <w:vAlign w:val="center"/>
          </w:tcPr>
          <w:p w:rsidR="00F92A44" w:rsidRPr="00124284" w:rsidRDefault="00F92A44" w:rsidP="00632821">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766" w:type="dxa"/>
            <w:tcBorders>
              <w:left w:val="nil"/>
            </w:tcBorders>
            <w:vAlign w:val="center"/>
          </w:tcPr>
          <w:p w:rsidR="00F92A44" w:rsidRPr="00422B04" w:rsidRDefault="00F92A44" w:rsidP="00632821">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Mayodan</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NC</w:t>
                </w:r>
              </w:smartTag>
            </w:smartTag>
            <w:r>
              <w:rPr>
                <w:rFonts w:ascii="Verdana" w:hAnsi="Verdana" w:cs="Arial"/>
                <w:bCs/>
                <w:sz w:val="20"/>
                <w:szCs w:val="20"/>
              </w:rPr>
              <w:t xml:space="preserve"> </w:t>
            </w:r>
          </w:p>
        </w:tc>
      </w:tr>
      <w:tr w:rsidR="00F92A44" w:rsidRPr="00124284" w:rsidTr="00981BAC">
        <w:trPr>
          <w:cantSplit/>
          <w:trHeight w:val="219"/>
        </w:trPr>
        <w:tc>
          <w:tcPr>
            <w:tcW w:w="10800" w:type="dxa"/>
            <w:gridSpan w:val="3"/>
            <w:tcBorders>
              <w:top w:val="single" w:sz="2" w:space="0" w:color="auto"/>
              <w:left w:val="single" w:sz="2" w:space="0" w:color="auto"/>
              <w:bottom w:val="single" w:sz="2" w:space="0" w:color="auto"/>
              <w:right w:val="single" w:sz="2" w:space="0" w:color="auto"/>
            </w:tcBorders>
            <w:shd w:val="clear" w:color="auto" w:fill="000000"/>
            <w:vAlign w:val="center"/>
          </w:tcPr>
          <w:p w:rsidR="00F92A44" w:rsidRPr="00976C73" w:rsidRDefault="00F92A44" w:rsidP="00310338">
            <w:pPr>
              <w:spacing w:before="60" w:after="60"/>
              <w:rPr>
                <w:rFonts w:ascii="Verdana" w:hAnsi="Verdana" w:cs="Arial"/>
                <w:b/>
                <w:sz w:val="20"/>
              </w:rPr>
            </w:pPr>
            <w:r w:rsidRPr="00976C73">
              <w:rPr>
                <w:rFonts w:ascii="Verdana" w:hAnsi="Verdana" w:cs="Arial"/>
                <w:b/>
                <w:bCs/>
                <w:sz w:val="20"/>
              </w:rPr>
              <w:t>Unit Overview</w:t>
            </w:r>
          </w:p>
        </w:tc>
      </w:tr>
      <w:tr w:rsidR="00F92A44" w:rsidRPr="00124284" w:rsidTr="00981BAC">
        <w:trPr>
          <w:trHeight w:val="229"/>
        </w:trPr>
        <w:tc>
          <w:tcPr>
            <w:tcW w:w="10800" w:type="dxa"/>
            <w:gridSpan w:val="3"/>
            <w:tcBorders>
              <w:top w:val="single" w:sz="2" w:space="0" w:color="auto"/>
              <w:left w:val="single" w:sz="2" w:space="0" w:color="auto"/>
              <w:bottom w:val="nil"/>
              <w:right w:val="single" w:sz="2" w:space="0" w:color="auto"/>
            </w:tcBorders>
            <w:shd w:val="clear" w:color="auto" w:fill="E0E0E0"/>
            <w:vAlign w:val="center"/>
          </w:tcPr>
          <w:p w:rsidR="00F92A44" w:rsidRPr="00976C73" w:rsidRDefault="00F92A44" w:rsidP="00310338">
            <w:pPr>
              <w:spacing w:before="60" w:after="60"/>
              <w:rPr>
                <w:rFonts w:ascii="Verdana" w:hAnsi="Verdana" w:cs="Arial"/>
                <w:b/>
                <w:sz w:val="20"/>
              </w:rPr>
            </w:pPr>
            <w:r w:rsidRPr="00976C73">
              <w:rPr>
                <w:rFonts w:ascii="Verdana" w:hAnsi="Verdana" w:cs="Arial"/>
                <w:b/>
                <w:bCs/>
                <w:sz w:val="20"/>
              </w:rPr>
              <w:t>Unit Title</w:t>
            </w:r>
          </w:p>
        </w:tc>
      </w:tr>
      <w:tr w:rsidR="00F92A44" w:rsidRPr="00422B04" w:rsidTr="00981BAC">
        <w:trPr>
          <w:trHeight w:val="219"/>
        </w:trPr>
        <w:tc>
          <w:tcPr>
            <w:tcW w:w="10800" w:type="dxa"/>
            <w:gridSpan w:val="3"/>
            <w:tcBorders>
              <w:top w:val="single" w:sz="2" w:space="0" w:color="auto"/>
              <w:left w:val="single" w:sz="2" w:space="0" w:color="auto"/>
              <w:bottom w:val="nil"/>
              <w:right w:val="single" w:sz="2" w:space="0" w:color="auto"/>
            </w:tcBorders>
            <w:vAlign w:val="center"/>
          </w:tcPr>
          <w:p w:rsidR="00F92A44" w:rsidRPr="006975DD" w:rsidRDefault="00F92A44" w:rsidP="00310338">
            <w:pPr>
              <w:spacing w:before="60" w:after="60"/>
              <w:rPr>
                <w:rFonts w:ascii="Verdana" w:hAnsi="Verdana" w:cs="Arial"/>
                <w:sz w:val="20"/>
              </w:rPr>
            </w:pPr>
            <w:r>
              <w:rPr>
                <w:rFonts w:ascii="Verdana" w:hAnsi="Verdana"/>
                <w:bCs/>
                <w:iCs/>
                <w:sz w:val="20"/>
              </w:rPr>
              <w:t>Civil War Virtual Field Trip: Insight into a Nation</w:t>
            </w:r>
          </w:p>
        </w:tc>
      </w:tr>
      <w:tr w:rsidR="00F92A44" w:rsidRPr="00124284" w:rsidTr="00981BAC">
        <w:trPr>
          <w:trHeight w:val="149"/>
        </w:trPr>
        <w:tc>
          <w:tcPr>
            <w:tcW w:w="10800" w:type="dxa"/>
            <w:gridSpan w:val="3"/>
            <w:tcBorders>
              <w:top w:val="single" w:sz="2" w:space="0" w:color="auto"/>
              <w:left w:val="single" w:sz="2" w:space="0" w:color="auto"/>
              <w:bottom w:val="nil"/>
              <w:right w:val="single" w:sz="2" w:space="0" w:color="auto"/>
            </w:tcBorders>
            <w:shd w:val="clear" w:color="auto" w:fill="E0E0E0"/>
            <w:vAlign w:val="center"/>
          </w:tcPr>
          <w:p w:rsidR="00F92A44" w:rsidRPr="00976C73" w:rsidRDefault="00F92A44" w:rsidP="00310338">
            <w:pPr>
              <w:rPr>
                <w:rFonts w:ascii="Verdana" w:hAnsi="Verdana"/>
                <w:b/>
                <w:sz w:val="20"/>
              </w:rPr>
            </w:pPr>
            <w:r w:rsidRPr="00976C73">
              <w:rPr>
                <w:rFonts w:ascii="Verdana" w:hAnsi="Verdana" w:cs="Arial"/>
                <w:b/>
                <w:bCs/>
                <w:sz w:val="20"/>
              </w:rPr>
              <w:t>Unit Summary</w:t>
            </w:r>
          </w:p>
        </w:tc>
      </w:tr>
      <w:tr w:rsidR="00F92A44" w:rsidRPr="00422B04" w:rsidTr="00981BAC">
        <w:trPr>
          <w:trHeight w:val="1006"/>
        </w:trPr>
        <w:tc>
          <w:tcPr>
            <w:tcW w:w="10800" w:type="dxa"/>
            <w:gridSpan w:val="3"/>
            <w:tcBorders>
              <w:top w:val="nil"/>
              <w:left w:val="single" w:sz="2" w:space="0" w:color="auto"/>
              <w:right w:val="single" w:sz="2" w:space="0" w:color="auto"/>
            </w:tcBorders>
            <w:vAlign w:val="center"/>
          </w:tcPr>
          <w:p w:rsidR="00F92A44" w:rsidRPr="0079288B" w:rsidRDefault="00F92A44" w:rsidP="00B74109">
            <w:pPr>
              <w:spacing w:before="60" w:after="60"/>
              <w:rPr>
                <w:rFonts w:ascii="Verdana" w:hAnsi="Verdana" w:cs="Arial"/>
                <w:bCs/>
                <w:iCs/>
                <w:sz w:val="20"/>
              </w:rPr>
            </w:pPr>
            <w:r w:rsidRPr="0079288B">
              <w:rPr>
                <w:rFonts w:ascii="Verdana" w:hAnsi="Verdana" w:cs="Arial"/>
                <w:bCs/>
                <w:iCs/>
                <w:sz w:val="20"/>
              </w:rPr>
              <w:t xml:space="preserve">Students research the historical background of </w:t>
            </w:r>
            <w:r>
              <w:rPr>
                <w:rFonts w:ascii="Verdana" w:hAnsi="Verdana" w:cs="Arial"/>
                <w:bCs/>
                <w:iCs/>
                <w:sz w:val="20"/>
              </w:rPr>
              <w:t xml:space="preserve">the Civil War as well as the Battle of Gettysburg and </w:t>
            </w:r>
            <w:smartTag w:uri="urn:schemas-microsoft-com:office:smarttags" w:element="City">
              <w:r>
                <w:rPr>
                  <w:rFonts w:ascii="Verdana" w:hAnsi="Verdana" w:cs="Arial"/>
                  <w:bCs/>
                  <w:iCs/>
                  <w:sz w:val="20"/>
                </w:rPr>
                <w:t>Lincoln</w:t>
              </w:r>
            </w:smartTag>
            <w:r>
              <w:rPr>
                <w:rFonts w:ascii="Verdana" w:hAnsi="Verdana" w:cs="Arial"/>
                <w:bCs/>
                <w:iCs/>
                <w:sz w:val="20"/>
              </w:rPr>
              <w:t>’s famous address to understand the significance of this battle. After reading texts</w:t>
            </w:r>
            <w:r w:rsidRPr="0079288B">
              <w:rPr>
                <w:rFonts w:ascii="Verdana" w:hAnsi="Verdana" w:cs="Arial"/>
                <w:bCs/>
                <w:iCs/>
                <w:sz w:val="20"/>
              </w:rPr>
              <w:t>,</w:t>
            </w:r>
            <w:r>
              <w:rPr>
                <w:rFonts w:ascii="Verdana" w:hAnsi="Verdana" w:cs="Arial"/>
                <w:bCs/>
                <w:iCs/>
                <w:sz w:val="20"/>
              </w:rPr>
              <w:t xml:space="preserve"> students will have a better understanding of the Civil War and its soldiers. Students will learn about the events and causes that led to the beginning and end of the war.</w:t>
            </w:r>
            <w:r w:rsidRPr="0079288B">
              <w:rPr>
                <w:rFonts w:ascii="Verdana" w:hAnsi="Verdana" w:cs="Arial"/>
                <w:bCs/>
                <w:iCs/>
                <w:sz w:val="20"/>
              </w:rPr>
              <w:t xml:space="preserve"> </w:t>
            </w:r>
            <w:r>
              <w:rPr>
                <w:rFonts w:ascii="Verdana" w:hAnsi="Verdana" w:cs="Arial"/>
                <w:bCs/>
                <w:iCs/>
                <w:sz w:val="20"/>
              </w:rPr>
              <w:t>Students work in pairs</w:t>
            </w:r>
            <w:r w:rsidRPr="0079288B">
              <w:rPr>
                <w:rFonts w:ascii="Verdana" w:hAnsi="Verdana" w:cs="Arial"/>
                <w:bCs/>
                <w:iCs/>
                <w:sz w:val="20"/>
              </w:rPr>
              <w:t xml:space="preserve"> to make plans and products targeting their chosen</w:t>
            </w:r>
            <w:r>
              <w:rPr>
                <w:rFonts w:ascii="Verdana" w:hAnsi="Verdana" w:cs="Arial"/>
                <w:bCs/>
                <w:iCs/>
                <w:sz w:val="20"/>
              </w:rPr>
              <w:t xml:space="preserve"> battle</w:t>
            </w:r>
            <w:r w:rsidRPr="0079288B">
              <w:rPr>
                <w:rFonts w:ascii="Verdana" w:hAnsi="Verdana" w:cs="Arial"/>
                <w:bCs/>
                <w:iCs/>
                <w:sz w:val="20"/>
              </w:rPr>
              <w:t xml:space="preserve"> to </w:t>
            </w:r>
            <w:r>
              <w:rPr>
                <w:rFonts w:ascii="Verdana" w:hAnsi="Verdana" w:cs="Arial"/>
                <w:bCs/>
                <w:iCs/>
                <w:sz w:val="20"/>
              </w:rPr>
              <w:t xml:space="preserve">create a Google Earth virtual field trip. Each group will research a battle from the Civil War that will build upon the </w:t>
            </w:r>
            <w:smartTag w:uri="urn:schemas-microsoft-com:office:smarttags" w:element="City">
              <w:r>
                <w:rPr>
                  <w:rFonts w:ascii="Verdana" w:hAnsi="Verdana" w:cs="Arial"/>
                  <w:bCs/>
                  <w:iCs/>
                  <w:sz w:val="20"/>
                </w:rPr>
                <w:t>Gettysburg</w:t>
              </w:r>
            </w:smartTag>
            <w:r>
              <w:rPr>
                <w:rFonts w:ascii="Verdana" w:hAnsi="Verdana" w:cs="Arial"/>
                <w:bCs/>
                <w:iCs/>
                <w:sz w:val="20"/>
              </w:rPr>
              <w:t xml:space="preserve"> virtual field trip in order to create an interactive Civil War battlefield visual in Google Earth.</w:t>
            </w:r>
          </w:p>
        </w:tc>
      </w:tr>
      <w:tr w:rsidR="00F92A44" w:rsidRPr="00124284" w:rsidTr="00981BAC">
        <w:trPr>
          <w:trHeight w:val="229"/>
        </w:trPr>
        <w:tc>
          <w:tcPr>
            <w:tcW w:w="10800" w:type="dxa"/>
            <w:gridSpan w:val="3"/>
            <w:tcBorders>
              <w:left w:val="single" w:sz="2" w:space="0" w:color="auto"/>
              <w:bottom w:val="nil"/>
              <w:right w:val="single" w:sz="2" w:space="0" w:color="auto"/>
            </w:tcBorders>
            <w:shd w:val="clear" w:color="auto" w:fill="E0E0E0"/>
            <w:vAlign w:val="center"/>
          </w:tcPr>
          <w:p w:rsidR="00F92A44" w:rsidRPr="00976C73" w:rsidRDefault="00F92A44" w:rsidP="00310338">
            <w:pPr>
              <w:spacing w:before="60" w:after="60"/>
              <w:rPr>
                <w:rFonts w:ascii="Verdana" w:hAnsi="Verdana" w:cs="Arial"/>
                <w:b/>
                <w:sz w:val="20"/>
              </w:rPr>
            </w:pPr>
            <w:r w:rsidRPr="00976C73">
              <w:rPr>
                <w:rFonts w:ascii="Verdana" w:hAnsi="Verdana" w:cs="Arial"/>
                <w:b/>
                <w:bCs/>
                <w:sz w:val="20"/>
              </w:rPr>
              <w:t>Subject Area</w:t>
            </w:r>
          </w:p>
        </w:tc>
      </w:tr>
      <w:tr w:rsidR="00F92A44" w:rsidRPr="00422B04" w:rsidTr="00981BAC">
        <w:trPr>
          <w:trHeight w:val="229"/>
        </w:trPr>
        <w:tc>
          <w:tcPr>
            <w:tcW w:w="10800" w:type="dxa"/>
            <w:gridSpan w:val="3"/>
            <w:tcBorders>
              <w:top w:val="nil"/>
            </w:tcBorders>
          </w:tcPr>
          <w:p w:rsidR="00F92A44" w:rsidRPr="00422B04" w:rsidRDefault="00F92A44" w:rsidP="00310338">
            <w:pPr>
              <w:spacing w:before="60" w:after="60"/>
              <w:rPr>
                <w:rFonts w:ascii="Verdana" w:hAnsi="Verdana" w:cs="Arial"/>
                <w:sz w:val="20"/>
              </w:rPr>
            </w:pPr>
            <w:r>
              <w:rPr>
                <w:rFonts w:ascii="Verdana" w:hAnsi="Verdana" w:cs="Arial"/>
                <w:iCs/>
                <w:sz w:val="20"/>
              </w:rPr>
              <w:t xml:space="preserve">American Literature  and </w:t>
            </w:r>
            <w:smartTag w:uri="urn:schemas-microsoft-com:office:smarttags" w:element="City">
              <w:r>
                <w:rPr>
                  <w:rFonts w:ascii="Verdana" w:hAnsi="Verdana" w:cs="Arial"/>
                  <w:iCs/>
                  <w:sz w:val="20"/>
                </w:rPr>
                <w:t>U.S.</w:t>
              </w:r>
            </w:smartTag>
            <w:r>
              <w:rPr>
                <w:rFonts w:ascii="Verdana" w:hAnsi="Verdana" w:cs="Arial"/>
                <w:iCs/>
                <w:sz w:val="20"/>
              </w:rPr>
              <w:t xml:space="preserve"> History</w:t>
            </w:r>
          </w:p>
        </w:tc>
      </w:tr>
      <w:tr w:rsidR="00F92A44" w:rsidRPr="00124284" w:rsidTr="00981BAC">
        <w:trPr>
          <w:trHeight w:val="229"/>
        </w:trPr>
        <w:tc>
          <w:tcPr>
            <w:tcW w:w="10800" w:type="dxa"/>
            <w:gridSpan w:val="3"/>
            <w:tcBorders>
              <w:left w:val="single" w:sz="2" w:space="0" w:color="auto"/>
              <w:bottom w:val="nil"/>
              <w:right w:val="single" w:sz="2" w:space="0" w:color="auto"/>
            </w:tcBorders>
            <w:shd w:val="clear" w:color="auto" w:fill="E0E0E0"/>
          </w:tcPr>
          <w:p w:rsidR="00F92A44" w:rsidRPr="00976C73" w:rsidRDefault="00F92A44" w:rsidP="00310338">
            <w:pPr>
              <w:spacing w:before="60" w:after="60"/>
              <w:rPr>
                <w:rFonts w:ascii="Verdana" w:hAnsi="Verdana" w:cs="Arial"/>
                <w:b/>
                <w:bCs/>
                <w:sz w:val="20"/>
              </w:rPr>
            </w:pPr>
            <w:r w:rsidRPr="00976C73">
              <w:rPr>
                <w:rFonts w:ascii="Verdana" w:hAnsi="Verdana" w:cs="Arial"/>
                <w:b/>
                <w:bCs/>
                <w:sz w:val="20"/>
              </w:rPr>
              <w:t>Grade Level</w:t>
            </w:r>
            <w:r w:rsidRPr="00976C73">
              <w:rPr>
                <w:rFonts w:ascii="Verdana" w:hAnsi="Verdana"/>
                <w:b/>
                <w:bCs/>
                <w:sz w:val="20"/>
              </w:rPr>
              <w:t xml:space="preserve"> </w:t>
            </w:r>
            <w:r w:rsidRPr="00976C73">
              <w:rPr>
                <w:rFonts w:ascii="Verdana" w:hAnsi="Verdana" w:cs="Arial"/>
                <w:b/>
                <w:sz w:val="20"/>
              </w:rPr>
              <w:t xml:space="preserve"> </w:t>
            </w:r>
          </w:p>
        </w:tc>
      </w:tr>
      <w:tr w:rsidR="00F92A44" w:rsidRPr="00422B04" w:rsidTr="00981BAC">
        <w:trPr>
          <w:trHeight w:val="229"/>
        </w:trPr>
        <w:tc>
          <w:tcPr>
            <w:tcW w:w="10800" w:type="dxa"/>
            <w:gridSpan w:val="3"/>
            <w:tcBorders>
              <w:top w:val="nil"/>
              <w:bottom w:val="nil"/>
            </w:tcBorders>
          </w:tcPr>
          <w:p w:rsidR="00F92A44" w:rsidRPr="00422B04" w:rsidRDefault="00F92A44" w:rsidP="00310338">
            <w:pPr>
              <w:spacing w:before="60" w:after="60"/>
              <w:rPr>
                <w:rFonts w:ascii="Verdana" w:hAnsi="Verdana" w:cs="Arial"/>
                <w:bCs/>
                <w:sz w:val="20"/>
              </w:rPr>
            </w:pPr>
            <w:r>
              <w:rPr>
                <w:rFonts w:ascii="Verdana" w:hAnsi="Verdana"/>
                <w:iCs/>
                <w:sz w:val="20"/>
              </w:rPr>
              <w:t xml:space="preserve">11 </w:t>
            </w:r>
          </w:p>
        </w:tc>
      </w:tr>
      <w:tr w:rsidR="00F92A44" w:rsidRPr="00422B04" w:rsidTr="00981BAC">
        <w:trPr>
          <w:trHeight w:val="229"/>
        </w:trPr>
        <w:tc>
          <w:tcPr>
            <w:tcW w:w="10800" w:type="dxa"/>
            <w:gridSpan w:val="3"/>
            <w:tcBorders>
              <w:top w:val="nil"/>
              <w:bottom w:val="nil"/>
            </w:tcBorders>
            <w:shd w:val="clear" w:color="auto" w:fill="D9D9D9"/>
          </w:tcPr>
          <w:p w:rsidR="00F92A44" w:rsidRPr="00E95A15" w:rsidRDefault="00F92A44" w:rsidP="00310338">
            <w:pPr>
              <w:spacing w:before="60" w:after="60"/>
              <w:rPr>
                <w:rFonts w:ascii="Verdana" w:hAnsi="Verdana"/>
                <w:b/>
                <w:iCs/>
                <w:sz w:val="20"/>
              </w:rPr>
            </w:pPr>
            <w:r>
              <w:rPr>
                <w:rFonts w:ascii="Verdana" w:hAnsi="Verdana"/>
                <w:b/>
                <w:iCs/>
                <w:sz w:val="20"/>
              </w:rPr>
              <w:t>Higher-Order Thinking Skills</w:t>
            </w:r>
          </w:p>
        </w:tc>
      </w:tr>
      <w:tr w:rsidR="00F92A44" w:rsidRPr="00422B04" w:rsidTr="00981BAC">
        <w:trPr>
          <w:trHeight w:val="229"/>
        </w:trPr>
        <w:tc>
          <w:tcPr>
            <w:tcW w:w="10800" w:type="dxa"/>
            <w:gridSpan w:val="3"/>
            <w:tcBorders>
              <w:top w:val="nil"/>
              <w:bottom w:val="nil"/>
            </w:tcBorders>
          </w:tcPr>
          <w:p w:rsidR="00F92A44" w:rsidRPr="00E95A15" w:rsidRDefault="00F92A44" w:rsidP="00310338">
            <w:pPr>
              <w:spacing w:before="60" w:after="60"/>
              <w:rPr>
                <w:rFonts w:ascii="Verdana" w:hAnsi="Verdana"/>
                <w:iCs/>
                <w:sz w:val="20"/>
              </w:rPr>
            </w:pPr>
            <w:r w:rsidRPr="00E95A15">
              <w:rPr>
                <w:rFonts w:ascii="Verdana" w:hAnsi="Verdana"/>
                <w:sz w:val="20"/>
              </w:rPr>
              <w:t>Problem Solving,</w:t>
            </w:r>
            <w:r>
              <w:rPr>
                <w:rFonts w:ascii="Verdana" w:hAnsi="Verdana"/>
                <w:sz w:val="20"/>
              </w:rPr>
              <w:t xml:space="preserve"> Creating,</w:t>
            </w:r>
            <w:r w:rsidRPr="00E95A15">
              <w:rPr>
                <w:rFonts w:ascii="Verdana" w:hAnsi="Verdana"/>
                <w:sz w:val="20"/>
              </w:rPr>
              <w:t xml:space="preserve"> Evaluating, Analyzing</w:t>
            </w:r>
            <w:r>
              <w:rPr>
                <w:rFonts w:ascii="Verdana" w:hAnsi="Verdana"/>
                <w:sz w:val="20"/>
              </w:rPr>
              <w:t>, Applying, Understanding</w:t>
            </w:r>
          </w:p>
        </w:tc>
      </w:tr>
      <w:tr w:rsidR="00F92A44" w:rsidRPr="00124284" w:rsidTr="00981BAC">
        <w:trPr>
          <w:trHeight w:val="149"/>
        </w:trPr>
        <w:tc>
          <w:tcPr>
            <w:tcW w:w="10800" w:type="dxa"/>
            <w:gridSpan w:val="3"/>
            <w:tcBorders>
              <w:left w:val="single" w:sz="2" w:space="0" w:color="auto"/>
              <w:bottom w:val="nil"/>
              <w:right w:val="single" w:sz="2" w:space="0" w:color="auto"/>
            </w:tcBorders>
            <w:shd w:val="clear" w:color="auto" w:fill="E0E0E0"/>
            <w:vAlign w:val="center"/>
          </w:tcPr>
          <w:p w:rsidR="00F92A44" w:rsidRPr="00976C73" w:rsidRDefault="00F92A44" w:rsidP="00310338">
            <w:pPr>
              <w:rPr>
                <w:rFonts w:ascii="Verdana" w:hAnsi="Verdana" w:cs="Arial"/>
                <w:b/>
                <w:bCs/>
                <w:sz w:val="20"/>
              </w:rPr>
            </w:pPr>
            <w:r w:rsidRPr="00095EBD">
              <w:rPr>
                <w:rFonts w:ascii="Verdana" w:hAnsi="Verdana" w:cs="Arial"/>
                <w:b/>
                <w:bCs/>
                <w:sz w:val="20"/>
              </w:rPr>
              <w:t xml:space="preserve">Approximate Time Needed </w:t>
            </w:r>
          </w:p>
        </w:tc>
      </w:tr>
      <w:tr w:rsidR="00F92A44" w:rsidRPr="00976C73" w:rsidTr="00981BAC">
        <w:trPr>
          <w:trHeight w:val="546"/>
        </w:trPr>
        <w:tc>
          <w:tcPr>
            <w:tcW w:w="10800" w:type="dxa"/>
            <w:gridSpan w:val="3"/>
            <w:tcBorders>
              <w:top w:val="nil"/>
              <w:left w:val="single" w:sz="2" w:space="0" w:color="auto"/>
              <w:bottom w:val="single" w:sz="2" w:space="0" w:color="auto"/>
              <w:right w:val="single" w:sz="2" w:space="0" w:color="auto"/>
            </w:tcBorders>
            <w:vAlign w:val="center"/>
          </w:tcPr>
          <w:p w:rsidR="00F92A44" w:rsidRPr="00095EBD" w:rsidRDefault="00F92A44" w:rsidP="00BF6AEC">
            <w:pPr>
              <w:spacing w:before="60" w:after="60"/>
              <w:rPr>
                <w:rFonts w:ascii="Verdana" w:hAnsi="Verdana" w:cs="Arial"/>
                <w:b/>
                <w:sz w:val="20"/>
              </w:rPr>
            </w:pPr>
            <w:r>
              <w:rPr>
                <w:rFonts w:ascii="Verdana" w:hAnsi="Verdana" w:cs="Arial"/>
                <w:iCs/>
                <w:sz w:val="20"/>
              </w:rPr>
              <w:t>3 weeks for the unit, plus 2</w:t>
            </w:r>
            <w:r w:rsidRPr="0079288B">
              <w:rPr>
                <w:rFonts w:ascii="Verdana" w:hAnsi="Verdana" w:cs="Arial"/>
                <w:iCs/>
                <w:sz w:val="20"/>
              </w:rPr>
              <w:t xml:space="preserve"> weeks for the culminating project, depending on the amount of time provided in class,</w:t>
            </w:r>
            <w:r>
              <w:rPr>
                <w:rFonts w:ascii="Verdana" w:hAnsi="Verdana" w:cs="Arial"/>
                <w:iCs/>
                <w:sz w:val="20"/>
              </w:rPr>
              <w:t xml:space="preserve"> and</w:t>
            </w:r>
            <w:r w:rsidRPr="0079288B">
              <w:rPr>
                <w:rFonts w:ascii="Verdana" w:hAnsi="Verdana" w:cs="Arial"/>
                <w:iCs/>
                <w:sz w:val="20"/>
              </w:rPr>
              <w:t xml:space="preserve"> depth/complexity of the student projects</w:t>
            </w:r>
          </w:p>
        </w:tc>
      </w:tr>
      <w:tr w:rsidR="00F92A44" w:rsidRPr="00124284" w:rsidTr="00981BAC">
        <w:trPr>
          <w:trHeight w:val="149"/>
        </w:trPr>
        <w:tc>
          <w:tcPr>
            <w:tcW w:w="10800" w:type="dxa"/>
            <w:gridSpan w:val="3"/>
            <w:tcBorders>
              <w:left w:val="single" w:sz="2" w:space="0" w:color="auto"/>
              <w:right w:val="single" w:sz="2" w:space="0" w:color="auto"/>
            </w:tcBorders>
            <w:shd w:val="clear" w:color="auto" w:fill="000000"/>
            <w:vAlign w:val="center"/>
          </w:tcPr>
          <w:p w:rsidR="00F92A44" w:rsidRPr="00095EBD" w:rsidRDefault="00F92A44" w:rsidP="00310338">
            <w:pPr>
              <w:rPr>
                <w:rFonts w:ascii="Verdana" w:hAnsi="Verdana" w:cs="Arial"/>
                <w:b/>
                <w:bCs/>
                <w:sz w:val="20"/>
              </w:rPr>
            </w:pPr>
            <w:r w:rsidRPr="00095EBD">
              <w:rPr>
                <w:rFonts w:ascii="Verdana" w:hAnsi="Verdana" w:cs="Arial"/>
                <w:b/>
                <w:bCs/>
                <w:sz w:val="20"/>
              </w:rPr>
              <w:t>Unit Foundation</w:t>
            </w:r>
          </w:p>
        </w:tc>
      </w:tr>
      <w:tr w:rsidR="00F92A44" w:rsidRPr="00124284" w:rsidTr="00981BAC">
        <w:trPr>
          <w:trHeight w:val="149"/>
        </w:trPr>
        <w:tc>
          <w:tcPr>
            <w:tcW w:w="10800" w:type="dxa"/>
            <w:gridSpan w:val="3"/>
            <w:tcBorders>
              <w:bottom w:val="nil"/>
            </w:tcBorders>
            <w:shd w:val="clear" w:color="auto" w:fill="E0E0E0"/>
            <w:vAlign w:val="center"/>
          </w:tcPr>
          <w:p w:rsidR="00F92A44" w:rsidRPr="00095EBD" w:rsidRDefault="00F92A44" w:rsidP="00310338">
            <w:pPr>
              <w:rPr>
                <w:rFonts w:ascii="Verdana" w:hAnsi="Verdana" w:cs="Arial"/>
                <w:b/>
                <w:bCs/>
                <w:sz w:val="20"/>
              </w:rPr>
            </w:pPr>
            <w:r w:rsidRPr="00095EBD">
              <w:rPr>
                <w:rFonts w:ascii="Verdana" w:hAnsi="Verdana" w:cs="Arial"/>
                <w:b/>
                <w:bCs/>
                <w:sz w:val="20"/>
              </w:rPr>
              <w:t xml:space="preserve">Targeted Content Standards and Benchmarks </w:t>
            </w:r>
          </w:p>
        </w:tc>
      </w:tr>
      <w:tr w:rsidR="00F92A44" w:rsidRPr="00976C73" w:rsidTr="00981BAC">
        <w:trPr>
          <w:trHeight w:val="3615"/>
        </w:trPr>
        <w:tc>
          <w:tcPr>
            <w:tcW w:w="10800" w:type="dxa"/>
            <w:gridSpan w:val="3"/>
            <w:vAlign w:val="center"/>
          </w:tcPr>
          <w:p w:rsidR="00F92A44" w:rsidRPr="00095EBD" w:rsidRDefault="00F92A44" w:rsidP="00310338">
            <w:pPr>
              <w:spacing w:before="60" w:after="60"/>
              <w:rPr>
                <w:rFonts w:ascii="Verdana" w:hAnsi="Verdana" w:cs="Arial"/>
                <w:b/>
                <w:iCs/>
                <w:sz w:val="20"/>
              </w:rPr>
            </w:pPr>
            <w:smartTag w:uri="urn:schemas-microsoft-com:office:smarttags" w:element="City">
              <w:r w:rsidRPr="00095EBD">
                <w:rPr>
                  <w:rFonts w:ascii="Verdana" w:hAnsi="Verdana" w:cs="Arial"/>
                  <w:b/>
                  <w:iCs/>
                  <w:sz w:val="20"/>
                </w:rPr>
                <w:t>North Carolina</w:t>
              </w:r>
            </w:smartTag>
            <w:r w:rsidRPr="00095EBD">
              <w:rPr>
                <w:rFonts w:ascii="Verdana" w:hAnsi="Verdana" w:cs="Arial"/>
                <w:b/>
                <w:iCs/>
                <w:sz w:val="20"/>
              </w:rPr>
              <w:t xml:space="preserve"> Standard Course of Study</w:t>
            </w:r>
          </w:p>
          <w:p w:rsidR="00F92A44" w:rsidRPr="00095EBD" w:rsidRDefault="00F92A44" w:rsidP="00C1175C">
            <w:pPr>
              <w:spacing w:before="60" w:after="60"/>
              <w:rPr>
                <w:rFonts w:ascii="Verdana" w:hAnsi="Verdana" w:cs="Arial"/>
                <w:b/>
                <w:iCs/>
                <w:sz w:val="20"/>
              </w:rPr>
            </w:pPr>
            <w:r w:rsidRPr="00095EBD">
              <w:rPr>
                <w:rFonts w:ascii="Verdana" w:hAnsi="Verdana" w:cs="Arial"/>
                <w:b/>
                <w:iCs/>
                <w:sz w:val="20"/>
              </w:rPr>
              <w:t xml:space="preserve">Competency Goal 3: </w:t>
            </w:r>
            <w:r w:rsidRPr="00095EBD">
              <w:rPr>
                <w:rFonts w:ascii="Verdana" w:hAnsi="Verdana" w:cs="Arial"/>
                <w:iCs/>
                <w:sz w:val="20"/>
              </w:rPr>
              <w:t>Crisis, Civil War, and Reconstruction (1848-1877) - The learner will analyze the issues that led to the Civil War, the effects of the war, and the impact of Reconstruction on the nation.</w:t>
            </w:r>
            <w:r w:rsidRPr="00095EBD">
              <w:rPr>
                <w:rFonts w:ascii="Verdana" w:hAnsi="Verdana" w:cs="Arial"/>
                <w:b/>
                <w:iCs/>
                <w:sz w:val="20"/>
              </w:rPr>
              <w:t xml:space="preserve"> </w:t>
            </w:r>
            <w:r w:rsidRPr="00095EBD">
              <w:rPr>
                <w:rFonts w:ascii="Verdana" w:hAnsi="Verdana" w:cs="Arial"/>
                <w:b/>
                <w:iCs/>
                <w:sz w:val="20"/>
              </w:rPr>
              <w:tab/>
            </w:r>
          </w:p>
          <w:p w:rsidR="00F92A44" w:rsidRPr="00095EBD" w:rsidRDefault="00F92A44" w:rsidP="00C1175C">
            <w:pPr>
              <w:spacing w:before="60" w:after="60"/>
              <w:rPr>
                <w:rFonts w:ascii="Verdana" w:hAnsi="Verdana" w:cs="Arial"/>
                <w:b/>
                <w:iCs/>
                <w:sz w:val="20"/>
              </w:rPr>
            </w:pPr>
            <w:r w:rsidRPr="00095EBD">
              <w:rPr>
                <w:rFonts w:ascii="Verdana" w:hAnsi="Verdana" w:cs="Arial"/>
                <w:b/>
                <w:iCs/>
                <w:sz w:val="20"/>
              </w:rPr>
              <w:t>Objectives</w:t>
            </w:r>
          </w:p>
          <w:p w:rsidR="00F92A44" w:rsidRPr="00C1175C" w:rsidRDefault="00F92A44" w:rsidP="00C1175C">
            <w:pPr>
              <w:spacing w:before="60" w:after="60"/>
              <w:rPr>
                <w:rFonts w:ascii="Verdana" w:hAnsi="Verdana" w:cs="Arial"/>
                <w:iCs/>
                <w:sz w:val="16"/>
              </w:rPr>
            </w:pPr>
            <w:r w:rsidRPr="00095EBD">
              <w:rPr>
                <w:rFonts w:ascii="Verdana" w:hAnsi="Verdana" w:cs="Arial"/>
                <w:iCs/>
                <w:sz w:val="20"/>
              </w:rPr>
              <w:t>3.01 Trace the economic, social, and political events from the Mexican War to the outbreak of the Civil War.</w:t>
            </w:r>
          </w:p>
          <w:p w:rsidR="00F92A44" w:rsidRPr="00095EBD" w:rsidRDefault="00F92A44" w:rsidP="00C1175C">
            <w:pPr>
              <w:spacing w:before="60" w:after="60"/>
              <w:rPr>
                <w:rFonts w:ascii="Verdana" w:hAnsi="Verdana" w:cs="Arial"/>
                <w:iCs/>
                <w:sz w:val="20"/>
              </w:rPr>
            </w:pPr>
            <w:r w:rsidRPr="00095EBD">
              <w:rPr>
                <w:rFonts w:ascii="Verdana" w:hAnsi="Verdana" w:cs="Arial"/>
                <w:iCs/>
                <w:sz w:val="20"/>
              </w:rPr>
              <w:t>3.02 Analyze and assess the causes of the Civil War.</w:t>
            </w:r>
          </w:p>
          <w:p w:rsidR="00F92A44" w:rsidRPr="00095EBD" w:rsidRDefault="00F92A44" w:rsidP="00C1175C">
            <w:pPr>
              <w:spacing w:before="60" w:after="60"/>
              <w:rPr>
                <w:rFonts w:ascii="Verdana" w:hAnsi="Verdana" w:cs="Arial"/>
                <w:iCs/>
                <w:sz w:val="20"/>
              </w:rPr>
            </w:pPr>
            <w:r w:rsidRPr="00095EBD">
              <w:rPr>
                <w:rFonts w:ascii="Verdana" w:hAnsi="Verdana" w:cs="Arial"/>
                <w:iCs/>
                <w:sz w:val="20"/>
              </w:rPr>
              <w:t>3.03 Identify political and military turning points of the Civil War and assess their significance to the outcome of the conflict.</w:t>
            </w:r>
          </w:p>
          <w:p w:rsidR="00F92A44" w:rsidRPr="00095EBD" w:rsidRDefault="00F92A44" w:rsidP="00C1175C">
            <w:pPr>
              <w:spacing w:before="60" w:after="60"/>
              <w:rPr>
                <w:rFonts w:ascii="Verdana" w:hAnsi="Verdana" w:cs="Arial"/>
                <w:iCs/>
                <w:sz w:val="20"/>
              </w:rPr>
            </w:pPr>
            <w:r w:rsidRPr="00095EBD">
              <w:rPr>
                <w:rFonts w:ascii="Verdana" w:hAnsi="Verdana" w:cs="Arial"/>
                <w:iCs/>
                <w:sz w:val="20"/>
              </w:rPr>
              <w:t>3.04 Analyze the political, economic, and social impact of Reconstruction on the nation and identify the reasons why Reconstruction came to an end.</w:t>
            </w:r>
          </w:p>
          <w:p w:rsidR="00F92A44" w:rsidRPr="00095EBD" w:rsidRDefault="00F92A44" w:rsidP="00AB370E">
            <w:pPr>
              <w:spacing w:before="60" w:after="60"/>
              <w:rPr>
                <w:rFonts w:ascii="Verdana" w:hAnsi="Verdana" w:cs="Arial"/>
                <w:sz w:val="20"/>
              </w:rPr>
            </w:pPr>
            <w:r w:rsidRPr="00095EBD">
              <w:rPr>
                <w:rFonts w:ascii="Verdana" w:hAnsi="Verdana" w:cs="Arial"/>
                <w:iCs/>
                <w:sz w:val="20"/>
              </w:rPr>
              <w:t>3.05 Evaluate the degree to which the Civil War and Reconstruction proved to be a test of the supremacy of the national government.</w:t>
            </w:r>
          </w:p>
        </w:tc>
      </w:tr>
      <w:tr w:rsidR="00F92A44" w:rsidRPr="00976C73" w:rsidTr="00981BAC">
        <w:trPr>
          <w:trHeight w:val="59"/>
        </w:trPr>
        <w:tc>
          <w:tcPr>
            <w:tcW w:w="10800" w:type="dxa"/>
            <w:gridSpan w:val="3"/>
            <w:vAlign w:val="center"/>
          </w:tcPr>
          <w:p w:rsidR="00F92A44" w:rsidRPr="00095EBD" w:rsidRDefault="00F92A44" w:rsidP="00310338">
            <w:pPr>
              <w:spacing w:before="60" w:after="60"/>
              <w:rPr>
                <w:rFonts w:ascii="Verdana" w:hAnsi="Verdana" w:cs="Arial"/>
                <w:b/>
                <w:iCs/>
                <w:sz w:val="20"/>
              </w:rPr>
            </w:pPr>
          </w:p>
        </w:tc>
      </w:tr>
    </w:tbl>
    <w:p w:rsidR="00F92A44" w:rsidRDefault="00F92A44" w:rsidP="00C1175C">
      <w:r>
        <w:br w:type="page"/>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7"/>
        <w:gridCol w:w="1630"/>
        <w:gridCol w:w="8033"/>
      </w:tblGrid>
      <w:tr w:rsidR="00F92A44" w:rsidRPr="00124284">
        <w:tc>
          <w:tcPr>
            <w:tcW w:w="10260" w:type="dxa"/>
            <w:gridSpan w:val="3"/>
            <w:tcBorders>
              <w:bottom w:val="nil"/>
            </w:tcBorders>
            <w:shd w:val="clear" w:color="auto" w:fill="E0E0E0"/>
            <w:vAlign w:val="center"/>
          </w:tcPr>
          <w:p w:rsidR="00F92A44" w:rsidRPr="00095EBD" w:rsidRDefault="00F92A44" w:rsidP="00310338">
            <w:pPr>
              <w:rPr>
                <w:rFonts w:ascii="Verdana" w:hAnsi="Verdana" w:cs="Arial"/>
                <w:b/>
                <w:bCs/>
                <w:color w:val="FFFFFF"/>
                <w:sz w:val="20"/>
              </w:rPr>
            </w:pPr>
            <w:r w:rsidRPr="00095EBD">
              <w:rPr>
                <w:rFonts w:ascii="Verdana" w:hAnsi="Verdana" w:cs="Arial"/>
                <w:b/>
                <w:bCs/>
                <w:sz w:val="20"/>
              </w:rPr>
              <w:t>Student Objectives/Learning Outcomes</w:t>
            </w:r>
          </w:p>
        </w:tc>
      </w:tr>
      <w:tr w:rsidR="00F92A44" w:rsidRPr="00422B04">
        <w:tc>
          <w:tcPr>
            <w:tcW w:w="10260" w:type="dxa"/>
            <w:gridSpan w:val="3"/>
            <w:tcBorders>
              <w:left w:val="single" w:sz="2" w:space="0" w:color="auto"/>
              <w:bottom w:val="single" w:sz="2" w:space="0" w:color="auto"/>
              <w:right w:val="single" w:sz="2" w:space="0" w:color="auto"/>
            </w:tcBorders>
            <w:vAlign w:val="center"/>
          </w:tcPr>
          <w:p w:rsidR="00F92A44" w:rsidRPr="00095EBD" w:rsidRDefault="00F92A44" w:rsidP="00310338">
            <w:pPr>
              <w:spacing w:before="60" w:after="60"/>
              <w:rPr>
                <w:rFonts w:ascii="Verdana" w:hAnsi="Verdana" w:cs="Arial"/>
                <w:iCs/>
                <w:sz w:val="20"/>
              </w:rPr>
            </w:pPr>
            <w:r w:rsidRPr="00095EBD">
              <w:rPr>
                <w:rFonts w:ascii="Verdana" w:hAnsi="Verdana" w:cs="Arial"/>
                <w:iCs/>
                <w:sz w:val="20"/>
              </w:rPr>
              <w:t>Students will be able to:</w:t>
            </w:r>
          </w:p>
          <w:p w:rsidR="00F92A44" w:rsidRPr="00095EBD" w:rsidRDefault="00F92A44" w:rsidP="00C1175C">
            <w:pPr>
              <w:numPr>
                <w:ilvl w:val="0"/>
                <w:numId w:val="1"/>
              </w:numPr>
              <w:spacing w:before="60" w:after="60"/>
              <w:rPr>
                <w:rFonts w:ascii="Verdana" w:hAnsi="Verdana" w:cs="Arial"/>
                <w:iCs/>
                <w:sz w:val="20"/>
              </w:rPr>
            </w:pPr>
            <w:r w:rsidRPr="00095EBD">
              <w:rPr>
                <w:rFonts w:ascii="Verdana" w:hAnsi="Verdana" w:cs="Arial"/>
                <w:iCs/>
                <w:sz w:val="20"/>
              </w:rPr>
              <w:t>Understand the social, economic, and political events to the outbreak of the Civil War.</w:t>
            </w:r>
          </w:p>
          <w:p w:rsidR="00F92A44" w:rsidRPr="00095EBD" w:rsidRDefault="00F92A44" w:rsidP="00C1175C">
            <w:pPr>
              <w:numPr>
                <w:ilvl w:val="0"/>
                <w:numId w:val="1"/>
              </w:numPr>
              <w:spacing w:before="60" w:after="60"/>
              <w:rPr>
                <w:rFonts w:ascii="Verdana" w:hAnsi="Verdana" w:cs="Arial"/>
                <w:iCs/>
                <w:sz w:val="20"/>
              </w:rPr>
            </w:pPr>
            <w:r w:rsidRPr="00095EBD">
              <w:rPr>
                <w:rFonts w:ascii="Verdana" w:hAnsi="Verdana" w:cs="Arial"/>
                <w:iCs/>
                <w:sz w:val="20"/>
              </w:rPr>
              <w:t>Analyze and assess the causes of the Civil War.</w:t>
            </w:r>
          </w:p>
          <w:p w:rsidR="00F92A44" w:rsidRPr="00095EBD" w:rsidRDefault="00F92A44" w:rsidP="00C1175C">
            <w:pPr>
              <w:numPr>
                <w:ilvl w:val="0"/>
                <w:numId w:val="1"/>
              </w:numPr>
              <w:spacing w:before="60" w:after="60"/>
              <w:rPr>
                <w:rFonts w:ascii="Verdana" w:hAnsi="Verdana" w:cs="Arial"/>
                <w:iCs/>
                <w:sz w:val="20"/>
              </w:rPr>
            </w:pPr>
            <w:r w:rsidRPr="00095EBD">
              <w:rPr>
                <w:rFonts w:ascii="Verdana" w:hAnsi="Verdana" w:cs="Arial"/>
                <w:iCs/>
                <w:sz w:val="20"/>
              </w:rPr>
              <w:t>Analyze and assess the impact of the Civil War on the characters from the novels.</w:t>
            </w:r>
          </w:p>
          <w:p w:rsidR="00F92A44" w:rsidRPr="00095EBD" w:rsidRDefault="00F92A44" w:rsidP="00C1175C">
            <w:pPr>
              <w:numPr>
                <w:ilvl w:val="0"/>
                <w:numId w:val="1"/>
              </w:numPr>
              <w:spacing w:before="60" w:after="60"/>
              <w:rPr>
                <w:rFonts w:ascii="Verdana" w:hAnsi="Verdana" w:cs="Arial"/>
                <w:iCs/>
                <w:sz w:val="20"/>
              </w:rPr>
            </w:pPr>
            <w:r w:rsidRPr="00095EBD">
              <w:rPr>
                <w:rFonts w:ascii="Verdana" w:hAnsi="Verdana" w:cs="Arial"/>
                <w:iCs/>
                <w:sz w:val="20"/>
              </w:rPr>
              <w:t>Analyze the action</w:t>
            </w:r>
            <w:r>
              <w:rPr>
                <w:rFonts w:ascii="Verdana" w:hAnsi="Verdana" w:cs="Arial"/>
                <w:iCs/>
                <w:sz w:val="20"/>
              </w:rPr>
              <w:t>s and social issues of the Civil War</w:t>
            </w:r>
            <w:r w:rsidRPr="00095EBD">
              <w:rPr>
                <w:rFonts w:ascii="Verdana" w:hAnsi="Verdana" w:cs="Arial"/>
                <w:iCs/>
                <w:sz w:val="20"/>
              </w:rPr>
              <w:t xml:space="preserve"> in order to identify issues that are still relevant today.</w:t>
            </w:r>
          </w:p>
          <w:p w:rsidR="00F92A44" w:rsidRPr="00095EBD" w:rsidRDefault="00F92A44" w:rsidP="00C1175C">
            <w:pPr>
              <w:numPr>
                <w:ilvl w:val="0"/>
                <w:numId w:val="1"/>
              </w:numPr>
              <w:spacing w:before="60" w:after="60"/>
              <w:rPr>
                <w:rFonts w:ascii="Verdana" w:hAnsi="Verdana" w:cs="Arial"/>
                <w:iCs/>
                <w:sz w:val="20"/>
              </w:rPr>
            </w:pPr>
            <w:r w:rsidRPr="00095EBD">
              <w:rPr>
                <w:rFonts w:ascii="Verdana" w:hAnsi="Verdana" w:cs="Arial"/>
                <w:iCs/>
                <w:sz w:val="20"/>
              </w:rPr>
              <w:t>Conduct research on Civil War battles and gather, evaluate, and synthesize data from a variety of sources to create a virtual field trip.</w:t>
            </w:r>
          </w:p>
          <w:p w:rsidR="00F92A44" w:rsidRPr="00095EBD" w:rsidRDefault="00F92A44" w:rsidP="00C1175C">
            <w:pPr>
              <w:numPr>
                <w:ilvl w:val="0"/>
                <w:numId w:val="1"/>
              </w:numPr>
              <w:spacing w:before="60" w:after="60"/>
              <w:rPr>
                <w:rFonts w:ascii="Verdana" w:hAnsi="Verdana" w:cs="Arial"/>
                <w:sz w:val="20"/>
              </w:rPr>
            </w:pPr>
            <w:r w:rsidRPr="00095EBD">
              <w:rPr>
                <w:rFonts w:ascii="Verdana" w:hAnsi="Verdana" w:cs="Arial"/>
                <w:iCs/>
                <w:sz w:val="20"/>
              </w:rPr>
              <w:t>Use a variety of electronic and print resources to gather and synthesize information and to create and communicate knowledge to a specific audience.</w:t>
            </w:r>
          </w:p>
        </w:tc>
      </w:tr>
      <w:tr w:rsidR="00F92A44" w:rsidRPr="00124284">
        <w:tc>
          <w:tcPr>
            <w:tcW w:w="10260" w:type="dxa"/>
            <w:gridSpan w:val="3"/>
            <w:tcBorders>
              <w:left w:val="single" w:sz="2" w:space="0" w:color="auto"/>
              <w:bottom w:val="nil"/>
              <w:right w:val="single" w:sz="2" w:space="0" w:color="auto"/>
            </w:tcBorders>
            <w:shd w:val="clear" w:color="auto" w:fill="E0E0E0"/>
            <w:vAlign w:val="center"/>
          </w:tcPr>
          <w:p w:rsidR="00F92A44" w:rsidRPr="00095EBD" w:rsidRDefault="00F92A44" w:rsidP="00310338">
            <w:pPr>
              <w:rPr>
                <w:rFonts w:ascii="Verdana" w:hAnsi="Verdana"/>
                <w:b/>
                <w:sz w:val="22"/>
              </w:rPr>
            </w:pPr>
            <w:r w:rsidRPr="00095EBD">
              <w:rPr>
                <w:rFonts w:ascii="Verdana" w:hAnsi="Verdana" w:cs="Arial"/>
                <w:b/>
                <w:bCs/>
                <w:sz w:val="20"/>
              </w:rPr>
              <w:t>Curriculum-Framing Questions</w:t>
            </w:r>
          </w:p>
        </w:tc>
      </w:tr>
      <w:tr w:rsidR="00F92A44" w:rsidRPr="00124284">
        <w:trPr>
          <w:cantSplit/>
        </w:trPr>
        <w:tc>
          <w:tcPr>
            <w:tcW w:w="597" w:type="dxa"/>
            <w:tcBorders>
              <w:top w:val="nil"/>
              <w:left w:val="single" w:sz="2" w:space="0" w:color="auto"/>
              <w:bottom w:val="nil"/>
              <w:right w:val="nil"/>
            </w:tcBorders>
            <w:shd w:val="clear" w:color="auto" w:fill="E0E0E0"/>
            <w:vAlign w:val="center"/>
          </w:tcPr>
          <w:p w:rsidR="00F92A44" w:rsidRPr="00095EBD" w:rsidRDefault="00F92A44" w:rsidP="00310338">
            <w:pPr>
              <w:pStyle w:val="BodyText"/>
              <w:spacing w:after="60"/>
              <w:rPr>
                <w:rFonts w:ascii="Verdana" w:hAnsi="Verdana"/>
              </w:rPr>
            </w:pPr>
          </w:p>
          <w:p w:rsidR="00F92A44" w:rsidRPr="00095EBD" w:rsidRDefault="00F92A44" w:rsidP="00310338">
            <w:pPr>
              <w:pStyle w:val="BodyText"/>
              <w:spacing w:after="60"/>
              <w:rPr>
                <w:rFonts w:ascii="Verdana" w:hAnsi="Verdana"/>
              </w:rPr>
            </w:pPr>
          </w:p>
        </w:tc>
        <w:tc>
          <w:tcPr>
            <w:tcW w:w="1630" w:type="dxa"/>
            <w:tcBorders>
              <w:top w:val="nil"/>
              <w:left w:val="nil"/>
              <w:bottom w:val="nil"/>
              <w:right w:val="nil"/>
            </w:tcBorders>
            <w:shd w:val="clear" w:color="auto" w:fill="E0E0E0"/>
            <w:vAlign w:val="center"/>
          </w:tcPr>
          <w:p w:rsidR="00F92A44" w:rsidRPr="00095EBD" w:rsidRDefault="00F92A44" w:rsidP="00310338">
            <w:pPr>
              <w:rPr>
                <w:rFonts w:ascii="Verdana" w:hAnsi="Verdana" w:cs="Arial"/>
                <w:b/>
                <w:bCs/>
                <w:sz w:val="20"/>
              </w:rPr>
            </w:pPr>
            <w:r w:rsidRPr="00095EBD">
              <w:rPr>
                <w:rFonts w:ascii="Verdana" w:hAnsi="Verdana" w:cs="Arial"/>
                <w:b/>
                <w:bCs/>
                <w:sz w:val="20"/>
              </w:rPr>
              <w:t xml:space="preserve">Essential Question </w:t>
            </w:r>
          </w:p>
        </w:tc>
        <w:tc>
          <w:tcPr>
            <w:tcW w:w="8033" w:type="dxa"/>
            <w:tcBorders>
              <w:top w:val="nil"/>
              <w:left w:val="nil"/>
              <w:bottom w:val="nil"/>
              <w:right w:val="single" w:sz="2" w:space="0" w:color="auto"/>
            </w:tcBorders>
            <w:vAlign w:val="center"/>
          </w:tcPr>
          <w:p w:rsidR="00F92A44" w:rsidRPr="00095EBD" w:rsidRDefault="00F92A44" w:rsidP="00B502FA">
            <w:pPr>
              <w:pStyle w:val="ListParagraph"/>
              <w:numPr>
                <w:ilvl w:val="0"/>
                <w:numId w:val="11"/>
              </w:numPr>
              <w:spacing w:before="60" w:after="60"/>
              <w:ind w:left="365"/>
              <w:rPr>
                <w:rFonts w:ascii="Verdana" w:hAnsi="Verdana" w:cs="Arial"/>
                <w:b/>
                <w:bCs/>
                <w:sz w:val="20"/>
              </w:rPr>
            </w:pPr>
            <w:r w:rsidRPr="00095EBD">
              <w:rPr>
                <w:rFonts w:ascii="Verdana" w:hAnsi="Verdana" w:cs="Arial"/>
                <w:bCs/>
                <w:sz w:val="20"/>
              </w:rPr>
              <w:t>What is war?</w:t>
            </w:r>
            <w:r w:rsidRPr="00095EBD">
              <w:rPr>
                <w:rFonts w:ascii="Verdana" w:hAnsi="Verdana" w:cs="Arial"/>
                <w:bCs/>
                <w:iCs/>
                <w:sz w:val="20"/>
              </w:rPr>
              <w:t xml:space="preserve"> </w:t>
            </w:r>
          </w:p>
          <w:p w:rsidR="00F92A44" w:rsidRPr="00AC13C6" w:rsidRDefault="00F92A44" w:rsidP="00B502FA">
            <w:pPr>
              <w:pStyle w:val="ListParagraph"/>
              <w:numPr>
                <w:ilvl w:val="0"/>
                <w:numId w:val="11"/>
              </w:numPr>
              <w:spacing w:before="60" w:after="60"/>
              <w:ind w:left="365"/>
              <w:rPr>
                <w:rFonts w:ascii="Verdana" w:hAnsi="Verdana" w:cs="Arial"/>
                <w:b/>
                <w:bCs/>
                <w:sz w:val="20"/>
              </w:rPr>
            </w:pPr>
            <w:r w:rsidRPr="00095EBD">
              <w:rPr>
                <w:rFonts w:ascii="Verdana" w:hAnsi="Verdana" w:cs="Arial"/>
                <w:bCs/>
                <w:iCs/>
                <w:sz w:val="20"/>
              </w:rPr>
              <w:t>What is a union?</w:t>
            </w:r>
          </w:p>
          <w:p w:rsidR="00F92A44" w:rsidRPr="00095EBD" w:rsidRDefault="00F92A44" w:rsidP="00B502FA">
            <w:pPr>
              <w:pStyle w:val="ListParagraph"/>
              <w:numPr>
                <w:ilvl w:val="0"/>
                <w:numId w:val="11"/>
              </w:numPr>
              <w:spacing w:before="60" w:after="60"/>
              <w:ind w:left="365"/>
              <w:rPr>
                <w:rFonts w:ascii="Verdana" w:hAnsi="Verdana" w:cs="Arial"/>
                <w:b/>
                <w:bCs/>
                <w:sz w:val="20"/>
              </w:rPr>
            </w:pPr>
            <w:r w:rsidRPr="00095EBD">
              <w:rPr>
                <w:rFonts w:ascii="Verdana" w:hAnsi="Verdana" w:cs="Arial"/>
                <w:bCs/>
                <w:iCs/>
                <w:sz w:val="20"/>
              </w:rPr>
              <w:t>What is fate?</w:t>
            </w:r>
          </w:p>
        </w:tc>
      </w:tr>
      <w:tr w:rsidR="00F92A44" w:rsidRPr="00124284">
        <w:trPr>
          <w:cantSplit/>
        </w:trPr>
        <w:tc>
          <w:tcPr>
            <w:tcW w:w="597" w:type="dxa"/>
            <w:tcBorders>
              <w:top w:val="nil"/>
              <w:left w:val="single" w:sz="2" w:space="0" w:color="auto"/>
              <w:bottom w:val="nil"/>
              <w:right w:val="nil"/>
            </w:tcBorders>
            <w:shd w:val="clear" w:color="auto" w:fill="E0E0E0"/>
            <w:vAlign w:val="center"/>
          </w:tcPr>
          <w:p w:rsidR="00F92A44" w:rsidRPr="00095EBD" w:rsidRDefault="00F92A44" w:rsidP="00310338">
            <w:pPr>
              <w:pStyle w:val="BodyText"/>
              <w:spacing w:after="60"/>
              <w:rPr>
                <w:rFonts w:ascii="Verdana" w:hAnsi="Verdana"/>
              </w:rPr>
            </w:pPr>
          </w:p>
        </w:tc>
        <w:tc>
          <w:tcPr>
            <w:tcW w:w="1630" w:type="dxa"/>
            <w:tcBorders>
              <w:top w:val="nil"/>
              <w:left w:val="nil"/>
              <w:bottom w:val="nil"/>
              <w:right w:val="nil"/>
            </w:tcBorders>
            <w:shd w:val="clear" w:color="auto" w:fill="E0E0E0"/>
            <w:vAlign w:val="center"/>
          </w:tcPr>
          <w:p w:rsidR="00F92A44" w:rsidRPr="00095EBD" w:rsidRDefault="00F92A44" w:rsidP="00310338">
            <w:pPr>
              <w:rPr>
                <w:rFonts w:ascii="Verdana" w:hAnsi="Verdana" w:cs="Arial"/>
                <w:b/>
                <w:bCs/>
                <w:sz w:val="20"/>
              </w:rPr>
            </w:pPr>
            <w:r w:rsidRPr="00095EBD">
              <w:rPr>
                <w:rFonts w:ascii="Verdana" w:hAnsi="Verdana" w:cs="Arial"/>
                <w:b/>
                <w:bCs/>
                <w:sz w:val="20"/>
              </w:rPr>
              <w:t>Unit Questions</w:t>
            </w:r>
          </w:p>
        </w:tc>
        <w:tc>
          <w:tcPr>
            <w:tcW w:w="8033" w:type="dxa"/>
            <w:tcBorders>
              <w:top w:val="nil"/>
              <w:left w:val="nil"/>
              <w:bottom w:val="nil"/>
              <w:right w:val="single" w:sz="2" w:space="0" w:color="auto"/>
            </w:tcBorders>
            <w:vAlign w:val="center"/>
          </w:tcPr>
          <w:p w:rsidR="00F92A44" w:rsidRPr="00095EBD" w:rsidRDefault="00F92A44" w:rsidP="00AC13C6">
            <w:pPr>
              <w:numPr>
                <w:ilvl w:val="0"/>
                <w:numId w:val="9"/>
              </w:numPr>
              <w:tabs>
                <w:tab w:val="num" w:pos="365"/>
              </w:tabs>
              <w:spacing w:before="60" w:after="60"/>
              <w:ind w:left="365"/>
              <w:rPr>
                <w:rFonts w:ascii="Verdana" w:hAnsi="Verdana" w:cs="Arial"/>
                <w:bCs/>
                <w:iCs/>
                <w:sz w:val="20"/>
              </w:rPr>
            </w:pPr>
            <w:r w:rsidRPr="00095EBD">
              <w:rPr>
                <w:rFonts w:ascii="Verdana" w:hAnsi="Verdana" w:cs="Arial"/>
                <w:bCs/>
                <w:iCs/>
                <w:sz w:val="20"/>
              </w:rPr>
              <w:t>How does war shape people’s lives?</w:t>
            </w:r>
          </w:p>
          <w:p w:rsidR="00F92A44" w:rsidRPr="00095EBD" w:rsidRDefault="00F92A44" w:rsidP="00AC13C6">
            <w:pPr>
              <w:numPr>
                <w:ilvl w:val="0"/>
                <w:numId w:val="9"/>
              </w:numPr>
              <w:tabs>
                <w:tab w:val="num" w:pos="365"/>
              </w:tabs>
              <w:spacing w:before="60" w:after="60"/>
              <w:ind w:left="365"/>
              <w:rPr>
                <w:rFonts w:ascii="Verdana" w:hAnsi="Verdana" w:cs="Arial"/>
                <w:bCs/>
                <w:iCs/>
                <w:sz w:val="20"/>
              </w:rPr>
            </w:pPr>
            <w:r w:rsidRPr="00095EBD">
              <w:rPr>
                <w:rFonts w:ascii="Verdana" w:hAnsi="Verdana" w:cs="Arial"/>
                <w:bCs/>
                <w:iCs/>
                <w:sz w:val="20"/>
              </w:rPr>
              <w:t>Why do people fight within a nation?</w:t>
            </w:r>
          </w:p>
          <w:p w:rsidR="00F92A44" w:rsidRPr="00095EBD" w:rsidRDefault="00F92A44" w:rsidP="00AC13C6">
            <w:pPr>
              <w:numPr>
                <w:ilvl w:val="0"/>
                <w:numId w:val="9"/>
              </w:numPr>
              <w:tabs>
                <w:tab w:val="num" w:pos="365"/>
              </w:tabs>
              <w:spacing w:before="60" w:after="60"/>
              <w:ind w:left="365"/>
              <w:rPr>
                <w:rFonts w:ascii="Verdana" w:hAnsi="Verdana" w:cs="Arial"/>
                <w:bCs/>
                <w:iCs/>
                <w:sz w:val="20"/>
              </w:rPr>
            </w:pPr>
            <w:r w:rsidRPr="00095EBD">
              <w:rPr>
                <w:rFonts w:ascii="Verdana" w:hAnsi="Verdana" w:cs="Arial"/>
                <w:bCs/>
                <w:iCs/>
                <w:sz w:val="20"/>
              </w:rPr>
              <w:t>How does the Civil War still impact a 21st century audience?</w:t>
            </w:r>
          </w:p>
          <w:p w:rsidR="00F92A44" w:rsidRPr="00095EBD" w:rsidRDefault="00F92A44" w:rsidP="0012196A">
            <w:pPr>
              <w:spacing w:before="60" w:after="60"/>
              <w:ind w:left="365"/>
              <w:rPr>
                <w:rFonts w:ascii="Verdana" w:hAnsi="Verdana" w:cs="Arial"/>
                <w:bCs/>
                <w:iCs/>
                <w:sz w:val="20"/>
              </w:rPr>
            </w:pPr>
          </w:p>
        </w:tc>
      </w:tr>
      <w:tr w:rsidR="00F92A44" w:rsidRPr="00124284">
        <w:trPr>
          <w:cantSplit/>
        </w:trPr>
        <w:tc>
          <w:tcPr>
            <w:tcW w:w="597" w:type="dxa"/>
            <w:tcBorders>
              <w:top w:val="nil"/>
              <w:left w:val="single" w:sz="2" w:space="0" w:color="auto"/>
              <w:bottom w:val="single" w:sz="2" w:space="0" w:color="auto"/>
              <w:right w:val="nil"/>
            </w:tcBorders>
            <w:shd w:val="clear" w:color="auto" w:fill="E0E0E0"/>
            <w:vAlign w:val="center"/>
          </w:tcPr>
          <w:p w:rsidR="00F92A44" w:rsidRPr="00095EBD" w:rsidRDefault="00F92A44" w:rsidP="00310338">
            <w:pPr>
              <w:pStyle w:val="BodyText"/>
              <w:spacing w:after="60"/>
              <w:rPr>
                <w:rFonts w:ascii="Verdana" w:hAnsi="Verdana"/>
              </w:rPr>
            </w:pPr>
          </w:p>
        </w:tc>
        <w:tc>
          <w:tcPr>
            <w:tcW w:w="1630" w:type="dxa"/>
            <w:tcBorders>
              <w:top w:val="nil"/>
              <w:left w:val="nil"/>
              <w:bottom w:val="single" w:sz="2" w:space="0" w:color="auto"/>
              <w:right w:val="nil"/>
            </w:tcBorders>
            <w:shd w:val="clear" w:color="auto" w:fill="E0E0E0"/>
            <w:vAlign w:val="center"/>
          </w:tcPr>
          <w:p w:rsidR="00F92A44" w:rsidRPr="00095EBD" w:rsidRDefault="00F92A44" w:rsidP="00310338">
            <w:pPr>
              <w:rPr>
                <w:rFonts w:ascii="Verdana" w:hAnsi="Verdana" w:cs="Arial"/>
                <w:b/>
                <w:bCs/>
                <w:sz w:val="20"/>
              </w:rPr>
            </w:pPr>
            <w:r w:rsidRPr="00095EBD">
              <w:rPr>
                <w:rFonts w:ascii="Verdana" w:hAnsi="Verdana" w:cs="Arial"/>
                <w:b/>
                <w:bCs/>
                <w:sz w:val="20"/>
              </w:rPr>
              <w:t>Content Questions</w:t>
            </w:r>
          </w:p>
        </w:tc>
        <w:tc>
          <w:tcPr>
            <w:tcW w:w="8033" w:type="dxa"/>
            <w:tcBorders>
              <w:top w:val="nil"/>
              <w:left w:val="nil"/>
              <w:bottom w:val="single" w:sz="2" w:space="0" w:color="auto"/>
              <w:right w:val="single" w:sz="2" w:space="0" w:color="auto"/>
            </w:tcBorders>
            <w:vAlign w:val="center"/>
          </w:tcPr>
          <w:p w:rsidR="00F92A44" w:rsidRPr="00095EBD" w:rsidRDefault="00F92A44" w:rsidP="007B041B">
            <w:pPr>
              <w:numPr>
                <w:ilvl w:val="1"/>
                <w:numId w:val="9"/>
              </w:numPr>
              <w:tabs>
                <w:tab w:val="clear" w:pos="1440"/>
              </w:tabs>
              <w:spacing w:before="60" w:after="60"/>
              <w:ind w:left="365"/>
              <w:rPr>
                <w:rFonts w:ascii="Verdana" w:hAnsi="Verdana" w:cs="Arial"/>
                <w:bCs/>
                <w:sz w:val="20"/>
              </w:rPr>
            </w:pPr>
            <w:r w:rsidRPr="00095EBD">
              <w:rPr>
                <w:rFonts w:ascii="Verdana" w:hAnsi="Verdana" w:cs="Arial"/>
                <w:bCs/>
                <w:sz w:val="20"/>
              </w:rPr>
              <w:t>Why was the Battle of Gettysburg the turning point of the Civil War?</w:t>
            </w:r>
          </w:p>
          <w:p w:rsidR="00F92A44" w:rsidRPr="00095EBD" w:rsidRDefault="00F92A44" w:rsidP="0056674A">
            <w:pPr>
              <w:numPr>
                <w:ilvl w:val="0"/>
                <w:numId w:val="2"/>
              </w:numPr>
              <w:spacing w:before="60" w:after="60"/>
              <w:rPr>
                <w:rFonts w:ascii="Verdana" w:hAnsi="Verdana" w:cs="Arial"/>
                <w:bCs/>
                <w:sz w:val="20"/>
              </w:rPr>
            </w:pPr>
            <w:r w:rsidRPr="00095EBD">
              <w:rPr>
                <w:rFonts w:ascii="Verdana" w:hAnsi="Verdana" w:cs="Arial"/>
                <w:bCs/>
                <w:sz w:val="20"/>
              </w:rPr>
              <w:t xml:space="preserve">What are the themes and issues in </w:t>
            </w:r>
            <w:r w:rsidRPr="00095EBD">
              <w:rPr>
                <w:rFonts w:ascii="Verdana" w:hAnsi="Verdana" w:cs="Arial"/>
                <w:bCs/>
                <w:i/>
                <w:sz w:val="20"/>
              </w:rPr>
              <w:t>The Gettysburg Address</w:t>
            </w:r>
            <w:r w:rsidRPr="00095EBD">
              <w:rPr>
                <w:rFonts w:ascii="Verdana" w:hAnsi="Verdana" w:cs="Arial"/>
                <w:bCs/>
                <w:sz w:val="20"/>
              </w:rPr>
              <w:t xml:space="preserve"> that are relevant to today?</w:t>
            </w:r>
          </w:p>
          <w:p w:rsidR="00F92A44" w:rsidRPr="00095EBD" w:rsidRDefault="00F92A44" w:rsidP="0056674A">
            <w:pPr>
              <w:numPr>
                <w:ilvl w:val="0"/>
                <w:numId w:val="2"/>
              </w:numPr>
              <w:spacing w:before="60" w:after="60"/>
              <w:rPr>
                <w:rFonts w:ascii="Verdana" w:hAnsi="Verdana" w:cs="Arial"/>
                <w:bCs/>
                <w:sz w:val="20"/>
              </w:rPr>
            </w:pPr>
            <w:r w:rsidRPr="00095EBD">
              <w:rPr>
                <w:rFonts w:ascii="Verdana" w:hAnsi="Verdana" w:cs="Arial"/>
                <w:bCs/>
                <w:sz w:val="20"/>
              </w:rPr>
              <w:t xml:space="preserve">Why is </w:t>
            </w:r>
            <w:smartTag w:uri="urn:schemas-microsoft-com:office:smarttags" w:element="City">
              <w:r w:rsidRPr="00095EBD">
                <w:rPr>
                  <w:rFonts w:ascii="Verdana" w:hAnsi="Verdana" w:cs="Arial"/>
                  <w:bCs/>
                  <w:sz w:val="20"/>
                </w:rPr>
                <w:t>Lincoln</w:t>
              </w:r>
            </w:smartTag>
            <w:r w:rsidRPr="00095EBD">
              <w:rPr>
                <w:rFonts w:ascii="Verdana" w:hAnsi="Verdana" w:cs="Arial"/>
                <w:bCs/>
                <w:sz w:val="20"/>
              </w:rPr>
              <w:t>’s address considered one of the most important American speeches of all time?</w:t>
            </w:r>
          </w:p>
        </w:tc>
      </w:tr>
      <w:tr w:rsidR="00F92A44" w:rsidRPr="00976C73">
        <w:tc>
          <w:tcPr>
            <w:tcW w:w="10260" w:type="dxa"/>
            <w:gridSpan w:val="3"/>
            <w:tcBorders>
              <w:top w:val="single" w:sz="2" w:space="0" w:color="auto"/>
              <w:left w:val="single" w:sz="2" w:space="0" w:color="auto"/>
              <w:right w:val="single" w:sz="2" w:space="0" w:color="auto"/>
            </w:tcBorders>
            <w:shd w:val="clear" w:color="auto" w:fill="000000"/>
            <w:vAlign w:val="center"/>
          </w:tcPr>
          <w:p w:rsidR="00F92A44" w:rsidRPr="00095EBD" w:rsidRDefault="00F92A44" w:rsidP="00310338">
            <w:pPr>
              <w:spacing w:before="60" w:after="60"/>
              <w:rPr>
                <w:rFonts w:ascii="Verdana" w:hAnsi="Verdana" w:cs="Arial"/>
                <w:b/>
                <w:bCs/>
                <w:sz w:val="22"/>
              </w:rPr>
            </w:pPr>
            <w:r w:rsidRPr="00095EBD">
              <w:rPr>
                <w:rFonts w:ascii="Verdana" w:hAnsi="Verdana" w:cs="Arial"/>
                <w:b/>
                <w:bCs/>
                <w:sz w:val="20"/>
              </w:rPr>
              <w:t>Student Assessment Plan</w:t>
            </w:r>
          </w:p>
        </w:tc>
      </w:tr>
      <w:tr w:rsidR="00F92A44" w:rsidRPr="00124284">
        <w:tc>
          <w:tcPr>
            <w:tcW w:w="10260" w:type="dxa"/>
            <w:gridSpan w:val="3"/>
            <w:tcBorders>
              <w:left w:val="single" w:sz="2" w:space="0" w:color="auto"/>
              <w:right w:val="single" w:sz="2" w:space="0" w:color="auto"/>
            </w:tcBorders>
            <w:shd w:val="clear" w:color="auto" w:fill="E0E0E0"/>
            <w:vAlign w:val="center"/>
          </w:tcPr>
          <w:p w:rsidR="00F92A44" w:rsidRPr="00095EBD" w:rsidRDefault="00F92A44" w:rsidP="00310338">
            <w:pPr>
              <w:spacing w:before="60" w:after="60"/>
              <w:rPr>
                <w:rFonts w:ascii="Verdana" w:hAnsi="Verdana" w:cs="Arial"/>
                <w:i/>
                <w:sz w:val="20"/>
              </w:rPr>
            </w:pPr>
            <w:r w:rsidRPr="00095EBD">
              <w:rPr>
                <w:rFonts w:ascii="Verdana" w:hAnsi="Verdana" w:cs="Arial"/>
                <w:b/>
                <w:bCs/>
                <w:sz w:val="20"/>
              </w:rPr>
              <w:t>Assessment Summary</w:t>
            </w:r>
          </w:p>
        </w:tc>
      </w:tr>
      <w:tr w:rsidR="00F92A44" w:rsidRPr="00422B04">
        <w:tc>
          <w:tcPr>
            <w:tcW w:w="10260" w:type="dxa"/>
            <w:gridSpan w:val="3"/>
            <w:tcBorders>
              <w:left w:val="single" w:sz="2" w:space="0" w:color="auto"/>
              <w:right w:val="single" w:sz="2" w:space="0" w:color="auto"/>
            </w:tcBorders>
            <w:shd w:val="clear" w:color="auto" w:fill="FFFFFF"/>
            <w:vAlign w:val="center"/>
          </w:tcPr>
          <w:p w:rsidR="00F92A44" w:rsidRPr="00095EBD" w:rsidRDefault="00F92A44" w:rsidP="00310338">
            <w:pPr>
              <w:spacing w:before="60" w:after="60"/>
              <w:ind w:right="-34"/>
              <w:rPr>
                <w:rFonts w:ascii="Verdana" w:hAnsi="Verdana" w:cs="Arial"/>
                <w:iCs/>
                <w:sz w:val="20"/>
              </w:rPr>
            </w:pPr>
            <w:r w:rsidRPr="00095EBD">
              <w:rPr>
                <w:rFonts w:ascii="Verdana" w:hAnsi="Verdana" w:cs="Arial"/>
                <w:iCs/>
                <w:sz w:val="20"/>
              </w:rPr>
              <w:t xml:space="preserve">Use questioning throughout the unit to assess students’ understanding of the Curriculum-Framing Questions as well as other important events in the Civil War. </w:t>
            </w:r>
          </w:p>
          <w:p w:rsidR="00F92A44" w:rsidRPr="007B041B" w:rsidRDefault="00F92A44" w:rsidP="00310338">
            <w:pPr>
              <w:spacing w:before="60" w:after="60"/>
              <w:ind w:right="-34"/>
              <w:rPr>
                <w:rFonts w:ascii="Verdana" w:hAnsi="Verdana" w:cs="Arial"/>
                <w:iCs/>
                <w:sz w:val="20"/>
              </w:rPr>
            </w:pPr>
            <w:r w:rsidRPr="00095EBD">
              <w:rPr>
                <w:rFonts w:ascii="Verdana" w:hAnsi="Verdana" w:cs="Arial"/>
                <w:iCs/>
                <w:sz w:val="20"/>
              </w:rPr>
              <w:t xml:space="preserve">Determine students’ background </w:t>
            </w:r>
            <w:r w:rsidRPr="007B041B">
              <w:rPr>
                <w:rFonts w:ascii="Verdana" w:hAnsi="Verdana" w:cs="Arial"/>
                <w:iCs/>
                <w:sz w:val="20"/>
              </w:rPr>
              <w:t xml:space="preserve">knowledge of what defines a hero through a classroom debate. Students will debate one of the following: </w:t>
            </w:r>
          </w:p>
          <w:p w:rsidR="00F92A44" w:rsidRPr="007B041B" w:rsidRDefault="00F92A44" w:rsidP="007B041B">
            <w:pPr>
              <w:rPr>
                <w:rFonts w:ascii="Verdana" w:hAnsi="Verdana"/>
                <w:color w:val="000000"/>
                <w:sz w:val="20"/>
              </w:rPr>
            </w:pPr>
            <w:r w:rsidRPr="007B041B">
              <w:rPr>
                <w:rFonts w:ascii="Verdana" w:hAnsi="Verdana" w:cs="Arial"/>
                <w:iCs/>
                <w:sz w:val="20"/>
              </w:rPr>
              <w:t xml:space="preserve">A. </w:t>
            </w:r>
            <w:r w:rsidRPr="007B041B">
              <w:rPr>
                <w:rFonts w:ascii="Verdana" w:hAnsi="Verdana"/>
                <w:color w:val="000000"/>
                <w:sz w:val="20"/>
              </w:rPr>
              <w:t xml:space="preserve">Anyone can become a hero if given the right upbringing and situation.  </w:t>
            </w:r>
          </w:p>
          <w:p w:rsidR="00F92A44" w:rsidRPr="007B041B" w:rsidRDefault="00F92A44" w:rsidP="00310338">
            <w:pPr>
              <w:spacing w:before="60" w:after="60"/>
              <w:ind w:right="-34"/>
              <w:rPr>
                <w:rFonts w:ascii="Verdana" w:hAnsi="Verdana" w:cs="Arial"/>
                <w:iCs/>
                <w:sz w:val="20"/>
              </w:rPr>
            </w:pPr>
            <w:r w:rsidRPr="007B041B">
              <w:rPr>
                <w:rFonts w:ascii="Verdana" w:hAnsi="Verdana"/>
                <w:color w:val="000000"/>
                <w:sz w:val="20"/>
              </w:rPr>
              <w:t>B. Some people are born to be heroes and some are not</w:t>
            </w:r>
            <w:r w:rsidRPr="007B041B">
              <w:rPr>
                <w:rFonts w:ascii="Verdana" w:hAnsi="Verdana" w:cs="Arial"/>
                <w:iCs/>
                <w:sz w:val="20"/>
              </w:rPr>
              <w:t>.</w:t>
            </w:r>
          </w:p>
          <w:p w:rsidR="00F92A44" w:rsidRPr="00095EBD" w:rsidRDefault="00F92A44" w:rsidP="00310338">
            <w:pPr>
              <w:spacing w:before="60" w:after="60"/>
              <w:ind w:right="-34"/>
              <w:rPr>
                <w:rFonts w:ascii="Verdana" w:hAnsi="Verdana" w:cs="Arial"/>
                <w:iCs/>
                <w:sz w:val="20"/>
              </w:rPr>
            </w:pPr>
            <w:r w:rsidRPr="007B041B">
              <w:rPr>
                <w:rFonts w:ascii="Verdana" w:hAnsi="Verdana" w:cs="Arial"/>
                <w:iCs/>
                <w:sz w:val="20"/>
              </w:rPr>
              <w:t>After the debate, students will</w:t>
            </w:r>
            <w:r>
              <w:rPr>
                <w:rFonts w:ascii="Verdana" w:hAnsi="Verdana" w:cs="Arial"/>
                <w:iCs/>
                <w:sz w:val="20"/>
              </w:rPr>
              <w:t xml:space="preserve"> view a Civil War photograph divided in </w:t>
            </w:r>
            <w:r w:rsidRPr="007B041B">
              <w:rPr>
                <w:rFonts w:ascii="Verdana" w:hAnsi="Verdana" w:cs="Arial"/>
                <w:iCs/>
                <w:sz w:val="20"/>
              </w:rPr>
              <w:t xml:space="preserve">quadrants for a Think-Pair-Share activity.  </w:t>
            </w:r>
            <w:r>
              <w:rPr>
                <w:rFonts w:ascii="Verdana" w:hAnsi="Verdana" w:cs="Arial"/>
                <w:iCs/>
                <w:sz w:val="20"/>
              </w:rPr>
              <w:t xml:space="preserve">Students will view one-fourth of the photo at a time until all parts are shown at the end.  </w:t>
            </w:r>
            <w:r w:rsidRPr="007B041B">
              <w:rPr>
                <w:rFonts w:ascii="Verdana" w:hAnsi="Verdana" w:cs="Arial"/>
                <w:iCs/>
                <w:sz w:val="20"/>
              </w:rPr>
              <w:t>Students will record their thoughts, feelings, and senses on a sheet of paper that is</w:t>
            </w:r>
            <w:r>
              <w:rPr>
                <w:rFonts w:ascii="Verdana" w:hAnsi="Verdana" w:cs="Arial"/>
                <w:iCs/>
                <w:sz w:val="20"/>
              </w:rPr>
              <w:t xml:space="preserve"> also</w:t>
            </w:r>
            <w:r w:rsidRPr="007B041B">
              <w:rPr>
                <w:rFonts w:ascii="Verdana" w:hAnsi="Verdana" w:cs="Arial"/>
                <w:iCs/>
                <w:sz w:val="20"/>
              </w:rPr>
              <w:t xml:space="preserve"> divided into quadrants.  As each section is shown, students will record their thoughts in the matching quadrant.  When all four sections are shown, </w:t>
            </w:r>
            <w:r>
              <w:rPr>
                <w:rFonts w:ascii="Verdana" w:hAnsi="Verdana" w:cs="Arial"/>
                <w:iCs/>
                <w:sz w:val="20"/>
              </w:rPr>
              <w:t xml:space="preserve">students will pair up to discuss what they recorded.  After a few minutes, the teacher will show the full picture to the class.  </w:t>
            </w:r>
            <w:r w:rsidRPr="007B041B">
              <w:rPr>
                <w:rFonts w:ascii="Verdana" w:hAnsi="Verdana" w:cs="Arial"/>
                <w:iCs/>
                <w:sz w:val="20"/>
              </w:rPr>
              <w:t>A whole class discussion of the photograph will follow.</w:t>
            </w:r>
          </w:p>
          <w:p w:rsidR="00F92A44" w:rsidRPr="00095EBD" w:rsidRDefault="00F92A44" w:rsidP="00310338">
            <w:pPr>
              <w:spacing w:before="60" w:after="60"/>
              <w:ind w:right="-34"/>
              <w:rPr>
                <w:rFonts w:ascii="Verdana" w:hAnsi="Verdana" w:cs="Arial"/>
                <w:iCs/>
                <w:sz w:val="20"/>
              </w:rPr>
            </w:pPr>
            <w:r w:rsidRPr="007B041B">
              <w:rPr>
                <w:rFonts w:ascii="Verdana" w:hAnsi="Verdana" w:cs="Arial"/>
                <w:iCs/>
                <w:sz w:val="20"/>
              </w:rPr>
              <w:t>Students will participate in a jigsaw pu</w:t>
            </w:r>
            <w:r>
              <w:rPr>
                <w:rFonts w:ascii="Verdana" w:hAnsi="Verdana" w:cs="Arial"/>
                <w:iCs/>
                <w:sz w:val="20"/>
              </w:rPr>
              <w:t xml:space="preserve">zzle activity in order to research a topic about the Civil War.  </w:t>
            </w:r>
            <w:r w:rsidRPr="00095EBD">
              <w:rPr>
                <w:rFonts w:ascii="Verdana" w:hAnsi="Verdana" w:cs="Arial"/>
                <w:iCs/>
                <w:sz w:val="20"/>
              </w:rPr>
              <w:t xml:space="preserve">Students will be placed into groups to research the following categories:  causes, political effects, economic impact, and social consequences.  Students will become “experts” on the information they are given.  They are responsible for not only mastering the assigned content, but for teaching it to their peers to ensure understanding.  Students will present their information to the class by using some type of presentation method:  PowerPoint, Prezi, Slide Rocket, etc.  </w:t>
            </w:r>
          </w:p>
          <w:p w:rsidR="00F92A44" w:rsidRPr="00095EBD" w:rsidRDefault="00F92A44" w:rsidP="00310338">
            <w:pPr>
              <w:spacing w:before="60" w:after="60"/>
              <w:ind w:right="-34"/>
              <w:rPr>
                <w:rFonts w:ascii="Verdana" w:hAnsi="Verdana" w:cs="Arial"/>
                <w:iCs/>
                <w:sz w:val="20"/>
              </w:rPr>
            </w:pPr>
            <w:r w:rsidRPr="00095EBD">
              <w:rPr>
                <w:rFonts w:ascii="Verdana" w:hAnsi="Verdana" w:cs="Arial"/>
                <w:iCs/>
                <w:sz w:val="20"/>
              </w:rPr>
              <w:t>While studying the time period, students will read a text of choice in order to create a soldier’s journal showing the character’s relationship to the war. Students will create five to seven journal entries to show understanding. Review the journal entries when complete to assess students’ understanding as well as redirect teaching if necessary. Student entries may be submitted electronically.</w:t>
            </w:r>
          </w:p>
          <w:p w:rsidR="00F92A44" w:rsidRPr="00095EBD" w:rsidRDefault="00F92A44" w:rsidP="00310338">
            <w:pPr>
              <w:spacing w:before="60" w:after="60"/>
              <w:ind w:right="-34"/>
              <w:rPr>
                <w:rFonts w:ascii="Verdana" w:hAnsi="Verdana" w:cs="Arial"/>
                <w:iCs/>
                <w:sz w:val="20"/>
              </w:rPr>
            </w:pPr>
            <w:r w:rsidRPr="00095EBD">
              <w:rPr>
                <w:rFonts w:ascii="Verdana" w:hAnsi="Verdana" w:cs="Arial"/>
                <w:iCs/>
                <w:sz w:val="20"/>
              </w:rPr>
              <w:t>After researching the Civil War and doing various readings, students will design a regimental flag.  Students will be able to choose how to design and create their flag.  Students will present their flags to the class and explain the meaning behind the flag.</w:t>
            </w:r>
          </w:p>
          <w:p w:rsidR="00F92A44" w:rsidRPr="00095EBD" w:rsidRDefault="00F92A44" w:rsidP="00310338">
            <w:pPr>
              <w:spacing w:before="60" w:after="60"/>
              <w:ind w:right="-34"/>
              <w:rPr>
                <w:rFonts w:ascii="Verdana" w:hAnsi="Verdana" w:cs="Arial"/>
                <w:iCs/>
                <w:sz w:val="20"/>
              </w:rPr>
            </w:pPr>
            <w:r w:rsidRPr="00095EBD">
              <w:rPr>
                <w:rFonts w:ascii="Verdana" w:hAnsi="Verdana" w:cs="Arial"/>
                <w:iCs/>
                <w:sz w:val="20"/>
              </w:rPr>
              <w:t>Students will create a virtual field trip of one of the Civil War battles using Google Earth.  Students will work in pairs and select a battle from a teacher-generated list.  Students will have links, photos, videos, etc. in order to teach their peers and others about their battle.</w:t>
            </w:r>
          </w:p>
          <w:p w:rsidR="00F92A44" w:rsidRPr="00095EBD" w:rsidRDefault="00F92A44" w:rsidP="00310338">
            <w:pPr>
              <w:spacing w:before="60" w:after="60"/>
              <w:ind w:right="-34"/>
              <w:rPr>
                <w:rFonts w:ascii="Verdana" w:hAnsi="Verdana" w:cs="Arial"/>
                <w:iCs/>
                <w:sz w:val="20"/>
              </w:rPr>
            </w:pPr>
            <w:r>
              <w:rPr>
                <w:rFonts w:ascii="Verdana" w:hAnsi="Verdana" w:cs="Arial"/>
                <w:iCs/>
                <w:sz w:val="20"/>
              </w:rPr>
              <w:t xml:space="preserve">As the unit closes, </w:t>
            </w:r>
            <w:r w:rsidRPr="00095EBD">
              <w:rPr>
                <w:rFonts w:ascii="Verdana" w:hAnsi="Verdana" w:cs="Arial"/>
                <w:iCs/>
                <w:sz w:val="20"/>
              </w:rPr>
              <w:t>students will create</w:t>
            </w:r>
            <w:r>
              <w:rPr>
                <w:rFonts w:ascii="Verdana" w:hAnsi="Verdana" w:cs="Arial"/>
                <w:iCs/>
                <w:sz w:val="20"/>
              </w:rPr>
              <w:t xml:space="preserve"> in groups</w:t>
            </w:r>
            <w:r w:rsidRPr="00095EBD">
              <w:rPr>
                <w:rFonts w:ascii="Verdana" w:hAnsi="Verdana" w:cs="Arial"/>
                <w:iCs/>
                <w:sz w:val="20"/>
              </w:rPr>
              <w:t xml:space="preserve"> a “conversation” with the character(s) in the book that might have taken place.  Students will write and perform a short skit in front of their peers to show their understanding of the character’s situation in the</w:t>
            </w:r>
            <w:r>
              <w:rPr>
                <w:rFonts w:ascii="Verdana" w:hAnsi="Verdana" w:cs="Arial"/>
                <w:iCs/>
                <w:sz w:val="20"/>
              </w:rPr>
              <w:t>ir chosen</w:t>
            </w:r>
            <w:r w:rsidRPr="00095EBD">
              <w:rPr>
                <w:rFonts w:ascii="Verdana" w:hAnsi="Verdana" w:cs="Arial"/>
                <w:iCs/>
                <w:sz w:val="20"/>
              </w:rPr>
              <w:t xml:space="preserve"> text.</w:t>
            </w:r>
          </w:p>
          <w:p w:rsidR="00F92A44" w:rsidRPr="00095EBD" w:rsidRDefault="00F92A44" w:rsidP="00310338">
            <w:pPr>
              <w:spacing w:before="60" w:after="60"/>
              <w:ind w:right="-34"/>
              <w:rPr>
                <w:rFonts w:ascii="Verdana" w:hAnsi="Verdana" w:cs="Arial"/>
                <w:iCs/>
                <w:sz w:val="20"/>
              </w:rPr>
            </w:pPr>
            <w:r w:rsidRPr="00095EBD">
              <w:rPr>
                <w:rFonts w:ascii="Verdana" w:hAnsi="Verdana" w:cs="Arial"/>
                <w:iCs/>
                <w:sz w:val="20"/>
              </w:rPr>
              <w:t>Students will write an in-class essay at the end of their unit project by choosing from a list of categories</w:t>
            </w:r>
            <w:r>
              <w:rPr>
                <w:rFonts w:ascii="Verdana" w:hAnsi="Verdana" w:cs="Arial"/>
                <w:iCs/>
                <w:sz w:val="20"/>
              </w:rPr>
              <w:t xml:space="preserve"> provided by the teacher</w:t>
            </w:r>
            <w:r w:rsidRPr="00095EBD">
              <w:rPr>
                <w:rFonts w:ascii="Verdana" w:hAnsi="Verdana" w:cs="Arial"/>
                <w:iCs/>
                <w:sz w:val="20"/>
              </w:rPr>
              <w:t xml:space="preserve">.  </w:t>
            </w:r>
          </w:p>
          <w:p w:rsidR="00F92A44" w:rsidRPr="00095EBD" w:rsidRDefault="00F92A44" w:rsidP="00310338">
            <w:pPr>
              <w:spacing w:before="60" w:after="60"/>
              <w:ind w:right="-34"/>
              <w:rPr>
                <w:rFonts w:ascii="Verdana" w:hAnsi="Verdana" w:cs="Arial"/>
                <w:iCs/>
                <w:sz w:val="20"/>
              </w:rPr>
            </w:pPr>
            <w:r w:rsidRPr="00095EBD">
              <w:rPr>
                <w:rFonts w:ascii="Verdana" w:hAnsi="Verdana" w:cs="Arial"/>
                <w:iCs/>
                <w:sz w:val="20"/>
              </w:rPr>
              <w:t xml:space="preserve">Students will use the </w:t>
            </w:r>
            <w:r w:rsidRPr="00095EBD">
              <w:rPr>
                <w:rFonts w:ascii="Verdana" w:hAnsi="Verdana" w:cs="Arial"/>
                <w:iCs/>
                <w:color w:val="0000FF"/>
                <w:sz w:val="20"/>
                <w:u w:val="single"/>
              </w:rPr>
              <w:t>action plan</w:t>
            </w:r>
            <w:r w:rsidRPr="00095EBD">
              <w:rPr>
                <w:rFonts w:ascii="Verdana" w:hAnsi="Verdana" w:cs="Arial"/>
                <w:iCs/>
                <w:sz w:val="20"/>
              </w:rPr>
              <w:t xml:space="preserve"> to </w:t>
            </w:r>
            <w:r w:rsidRPr="00095EBD">
              <w:rPr>
                <w:rFonts w:ascii="Verdana" w:hAnsi="Verdana" w:cs="Arial"/>
                <w:bCs/>
                <w:iCs/>
                <w:sz w:val="20"/>
              </w:rPr>
              <w:t>help guide them through the virtual field trip.</w:t>
            </w:r>
            <w:r w:rsidRPr="00095EBD">
              <w:rPr>
                <w:rFonts w:ascii="Verdana" w:hAnsi="Verdana" w:cs="Arial"/>
                <w:iCs/>
                <w:sz w:val="20"/>
              </w:rPr>
              <w:t xml:space="preserve"> Students also use the </w:t>
            </w:r>
            <w:r w:rsidRPr="00095EBD">
              <w:rPr>
                <w:rFonts w:ascii="Verdana" w:hAnsi="Verdana" w:cs="Arial"/>
                <w:iCs/>
                <w:color w:val="0000FF"/>
                <w:sz w:val="20"/>
                <w:u w:val="single"/>
              </w:rPr>
              <w:t>project scoring guide</w:t>
            </w:r>
            <w:r w:rsidRPr="00095EBD">
              <w:rPr>
                <w:rFonts w:ascii="Verdana" w:hAnsi="Verdana" w:cs="Arial"/>
                <w:iCs/>
                <w:sz w:val="20"/>
              </w:rPr>
              <w:t xml:space="preserve"> to support the creation of their presentations. </w:t>
            </w:r>
          </w:p>
          <w:p w:rsidR="00F92A44" w:rsidRPr="00095EBD" w:rsidRDefault="00F92A44" w:rsidP="007D17C0">
            <w:pPr>
              <w:spacing w:before="60" w:after="60"/>
              <w:ind w:right="-34"/>
              <w:rPr>
                <w:rFonts w:ascii="Verdana" w:hAnsi="Verdana" w:cs="Arial"/>
                <w:iCs/>
                <w:sz w:val="20"/>
              </w:rPr>
            </w:pPr>
            <w:r>
              <w:rPr>
                <w:rFonts w:ascii="Verdana" w:hAnsi="Verdana" w:cs="Arial"/>
                <w:iCs/>
                <w:sz w:val="20"/>
              </w:rPr>
              <w:t xml:space="preserve">The teacher will </w:t>
            </w:r>
            <w:r w:rsidRPr="00095EBD">
              <w:rPr>
                <w:rFonts w:ascii="Verdana" w:hAnsi="Verdana" w:cs="Arial"/>
                <w:iCs/>
                <w:sz w:val="20"/>
              </w:rPr>
              <w:t xml:space="preserve">conference with </w:t>
            </w:r>
            <w:r>
              <w:rPr>
                <w:rFonts w:ascii="Verdana" w:hAnsi="Verdana" w:cs="Arial"/>
                <w:iCs/>
                <w:sz w:val="20"/>
              </w:rPr>
              <w:t xml:space="preserve">the </w:t>
            </w:r>
            <w:r w:rsidRPr="00095EBD">
              <w:rPr>
                <w:rFonts w:ascii="Verdana" w:hAnsi="Verdana" w:cs="Arial"/>
                <w:iCs/>
                <w:sz w:val="20"/>
              </w:rPr>
              <w:t>groups to provide feedback before the students present their virtual</w:t>
            </w:r>
            <w:r>
              <w:rPr>
                <w:rFonts w:ascii="Verdana" w:hAnsi="Verdana" w:cs="Arial"/>
                <w:iCs/>
                <w:sz w:val="20"/>
              </w:rPr>
              <w:t xml:space="preserve"> field trips to class</w:t>
            </w:r>
            <w:r w:rsidRPr="00095EBD">
              <w:rPr>
                <w:rFonts w:ascii="Verdana" w:hAnsi="Verdana" w:cs="Arial"/>
                <w:iCs/>
                <w:sz w:val="20"/>
              </w:rPr>
              <w:t>.</w:t>
            </w:r>
          </w:p>
          <w:p w:rsidR="00F92A44" w:rsidRPr="00095EBD" w:rsidRDefault="00F92A44" w:rsidP="00531827">
            <w:pPr>
              <w:spacing w:before="60" w:after="60"/>
              <w:ind w:right="-34"/>
              <w:rPr>
                <w:rFonts w:ascii="Verdana" w:hAnsi="Verdana" w:cs="Arial"/>
                <w:bCs/>
                <w:i/>
                <w:sz w:val="20"/>
              </w:rPr>
            </w:pPr>
            <w:r w:rsidRPr="00095EBD">
              <w:rPr>
                <w:rFonts w:ascii="Verdana" w:hAnsi="Verdana" w:cs="Arial"/>
                <w:iCs/>
                <w:sz w:val="20"/>
              </w:rPr>
              <w:t xml:space="preserve">Students will voice their opinions and criteria on the other groups’ product to give positive feedback in order to show acquired skills. </w:t>
            </w:r>
            <w:r w:rsidRPr="00095EBD">
              <w:rPr>
                <w:rFonts w:ascii="Verdana" w:hAnsi="Verdana" w:cs="Arial"/>
                <w:sz w:val="20"/>
              </w:rPr>
              <w:t xml:space="preserve">Use the </w:t>
            </w:r>
            <w:r w:rsidRPr="00095EBD">
              <w:rPr>
                <w:rFonts w:ascii="Verdana" w:hAnsi="Verdana" w:cs="Arial"/>
                <w:color w:val="0000FF"/>
                <w:sz w:val="20"/>
                <w:u w:val="single"/>
              </w:rPr>
              <w:t>project scoring guide</w:t>
            </w:r>
            <w:r w:rsidRPr="00095EBD">
              <w:rPr>
                <w:rFonts w:ascii="Verdana" w:hAnsi="Verdana" w:cs="Arial"/>
                <w:sz w:val="20"/>
                <w:u w:val="single"/>
              </w:rPr>
              <w:t xml:space="preserve"> </w:t>
            </w:r>
            <w:r w:rsidRPr="00095EBD">
              <w:rPr>
                <w:rFonts w:ascii="Verdana" w:hAnsi="Verdana" w:cs="Arial"/>
                <w:sz w:val="20"/>
              </w:rPr>
              <w:t xml:space="preserve">to assess the culminating projects, with adjustments to the group scores based on individual efforts and contributions. Assess students’ contributions to the final discussion regarding the Essential Questions: </w:t>
            </w:r>
            <w:r w:rsidRPr="00095EBD">
              <w:rPr>
                <w:rFonts w:ascii="Verdana" w:hAnsi="Verdana" w:cs="Arial"/>
                <w:bCs/>
                <w:i/>
                <w:sz w:val="20"/>
              </w:rPr>
              <w:t>What is war? What is a union? What is fate?</w:t>
            </w:r>
          </w:p>
          <w:p w:rsidR="00F92A44" w:rsidRPr="007B041B" w:rsidRDefault="00F92A44" w:rsidP="00531827">
            <w:pPr>
              <w:spacing w:before="60" w:after="60"/>
              <w:ind w:right="-34"/>
              <w:rPr>
                <w:rFonts w:ascii="Verdana" w:hAnsi="Verdana" w:cs="Arial"/>
                <w:iCs/>
                <w:sz w:val="20"/>
              </w:rPr>
            </w:pPr>
          </w:p>
        </w:tc>
      </w:tr>
    </w:tbl>
    <w:p w:rsidR="00F92A44" w:rsidRDefault="00F92A44" w:rsidP="00C1175C">
      <w:r>
        <w:br w:type="page"/>
      </w:r>
    </w:p>
    <w:tbl>
      <w:tblPr>
        <w:tblW w:w="10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
        <w:gridCol w:w="2330"/>
        <w:gridCol w:w="7723"/>
      </w:tblGrid>
      <w:tr w:rsidR="00F92A44" w:rsidRPr="00124284">
        <w:trPr>
          <w:cantSplit/>
        </w:trPr>
        <w:tc>
          <w:tcPr>
            <w:tcW w:w="10596" w:type="dxa"/>
            <w:gridSpan w:val="3"/>
            <w:tcBorders>
              <w:left w:val="single" w:sz="2" w:space="0" w:color="auto"/>
              <w:right w:val="single" w:sz="2" w:space="0" w:color="auto"/>
            </w:tcBorders>
            <w:shd w:val="clear" w:color="auto" w:fill="E0E0E0"/>
            <w:vAlign w:val="center"/>
          </w:tcPr>
          <w:p w:rsidR="00F92A44" w:rsidRPr="00095EBD" w:rsidRDefault="00F92A44" w:rsidP="00310338">
            <w:pPr>
              <w:spacing w:before="60" w:after="60"/>
              <w:rPr>
                <w:rFonts w:ascii="Verdana" w:hAnsi="Verdana" w:cs="Arial"/>
                <w:i/>
                <w:sz w:val="20"/>
              </w:rPr>
            </w:pPr>
            <w:r w:rsidRPr="00095EBD">
              <w:rPr>
                <w:rFonts w:ascii="Verdana" w:hAnsi="Verdana" w:cs="Arial"/>
                <w:b/>
                <w:bCs/>
                <w:sz w:val="20"/>
              </w:rPr>
              <w:t>Assessment Timeline</w:t>
            </w:r>
          </w:p>
        </w:tc>
      </w:tr>
      <w:tr w:rsidR="00F92A44" w:rsidRPr="00982688">
        <w:trPr>
          <w:cantSplit/>
          <w:trHeight w:val="5282"/>
        </w:trPr>
        <w:tc>
          <w:tcPr>
            <w:tcW w:w="10596" w:type="dxa"/>
            <w:gridSpan w:val="3"/>
            <w:tcBorders>
              <w:left w:val="single" w:sz="2" w:space="0" w:color="auto"/>
              <w:bottom w:val="single" w:sz="2" w:space="0" w:color="auto"/>
              <w:right w:val="single" w:sz="2" w:space="0" w:color="auto"/>
            </w:tcBorders>
            <w:vAlign w:val="center"/>
          </w:tcPr>
          <w:tbl>
            <w:tblPr>
              <w:tblW w:w="10224" w:type="dxa"/>
              <w:tblInd w:w="108" w:type="dxa"/>
              <w:tblLayout w:type="fixed"/>
              <w:tblLook w:val="0000"/>
            </w:tblPr>
            <w:tblGrid>
              <w:gridCol w:w="10224"/>
            </w:tblGrid>
            <w:tr w:rsidR="00F92A44" w:rsidRPr="00982688">
              <w:trPr>
                <w:trHeight w:val="3420"/>
              </w:trPr>
              <w:tc>
                <w:tcPr>
                  <w:tcW w:w="10224" w:type="dxa"/>
                  <w:vAlign w:val="center"/>
                </w:tcPr>
                <w:tbl>
                  <w:tblPr>
                    <w:tblW w:w="10231"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620"/>
                    <w:gridCol w:w="1800"/>
                    <w:gridCol w:w="1719"/>
                    <w:gridCol w:w="1876"/>
                    <w:gridCol w:w="1560"/>
                  </w:tblGrid>
                  <w:tr w:rsidR="00F92A44" w:rsidRPr="00982688" w:rsidTr="001F6DDC">
                    <w:tc>
                      <w:tcPr>
                        <w:tcW w:w="3276" w:type="dxa"/>
                        <w:gridSpan w:val="2"/>
                        <w:tcBorders>
                          <w:top w:val="nil"/>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3519" w:type="dxa"/>
                        <w:gridSpan w:val="2"/>
                        <w:tcBorders>
                          <w:top w:val="nil"/>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3436" w:type="dxa"/>
                        <w:gridSpan w:val="2"/>
                        <w:tcBorders>
                          <w:top w:val="nil"/>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r>
                  <w:tr w:rsidR="00F92A44" w:rsidRPr="00982688" w:rsidTr="001F6DDC">
                    <w:tc>
                      <w:tcPr>
                        <w:tcW w:w="3276" w:type="dxa"/>
                        <w:gridSpan w:val="2"/>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jc w:val="center"/>
                          <w:rPr>
                            <w:rFonts w:ascii="Verdana" w:hAnsi="Verdana" w:cs="Arial"/>
                            <w:b/>
                            <w:sz w:val="20"/>
                          </w:rPr>
                        </w:pPr>
                        <w:r w:rsidRPr="001F6DDC">
                          <w:rPr>
                            <w:rFonts w:ascii="Verdana" w:hAnsi="Verdana" w:cs="Arial"/>
                            <w:b/>
                            <w:sz w:val="20"/>
                          </w:rPr>
                          <w:t>Before project work begins</w:t>
                        </w:r>
                      </w:p>
                    </w:tc>
                    <w:tc>
                      <w:tcPr>
                        <w:tcW w:w="3519" w:type="dxa"/>
                        <w:gridSpan w:val="2"/>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jc w:val="center"/>
                          <w:rPr>
                            <w:rFonts w:ascii="Verdana" w:hAnsi="Verdana" w:cs="Arial"/>
                            <w:b/>
                            <w:sz w:val="20"/>
                          </w:rPr>
                        </w:pPr>
                        <w:r w:rsidRPr="001F6DDC">
                          <w:rPr>
                            <w:rFonts w:ascii="Verdana" w:hAnsi="Verdana" w:cs="Arial"/>
                            <w:b/>
                            <w:sz w:val="20"/>
                          </w:rPr>
                          <w:t>Students work on projects and complete tasks</w:t>
                        </w:r>
                      </w:p>
                    </w:tc>
                    <w:tc>
                      <w:tcPr>
                        <w:tcW w:w="3436" w:type="dxa"/>
                        <w:gridSpan w:val="2"/>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jc w:val="center"/>
                          <w:rPr>
                            <w:rFonts w:ascii="Verdana" w:hAnsi="Verdana" w:cs="Arial"/>
                            <w:b/>
                            <w:sz w:val="20"/>
                          </w:rPr>
                        </w:pPr>
                        <w:r w:rsidRPr="001F6DDC">
                          <w:rPr>
                            <w:rFonts w:ascii="Verdana" w:hAnsi="Verdana" w:cs="Arial"/>
                            <w:b/>
                            <w:sz w:val="20"/>
                          </w:rPr>
                          <w:t>After project work is completed</w:t>
                        </w:r>
                      </w:p>
                    </w:tc>
                  </w:tr>
                  <w:tr w:rsidR="00F92A44" w:rsidRPr="00982688" w:rsidTr="001F6DDC">
                    <w:tc>
                      <w:tcPr>
                        <w:tcW w:w="3276" w:type="dxa"/>
                        <w:gridSpan w:val="2"/>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3519" w:type="dxa"/>
                        <w:gridSpan w:val="2"/>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3436" w:type="dxa"/>
                        <w:gridSpan w:val="2"/>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r>
                  <w:tr w:rsidR="00F92A44" w:rsidRPr="00982688" w:rsidTr="001F6DDC">
                    <w:tc>
                      <w:tcPr>
                        <w:tcW w:w="1656" w:type="dxa"/>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1620" w:type="dxa"/>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1800" w:type="dxa"/>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ind w:left="-72"/>
                          <w:rPr>
                            <w:rFonts w:ascii="Verdana" w:hAnsi="Verdana" w:cs="Arial"/>
                            <w:sz w:val="18"/>
                          </w:rPr>
                        </w:pPr>
                      </w:p>
                    </w:tc>
                    <w:tc>
                      <w:tcPr>
                        <w:tcW w:w="1719" w:type="dxa"/>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1876" w:type="dxa"/>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c>
                      <w:tcPr>
                        <w:tcW w:w="1560" w:type="dxa"/>
                        <w:tcBorders>
                          <w:top w:val="single" w:sz="4" w:space="0" w:color="auto"/>
                          <w:left w:val="single" w:sz="4" w:space="0" w:color="auto"/>
                          <w:bottom w:val="single" w:sz="4" w:space="0" w:color="auto"/>
                          <w:right w:val="single" w:sz="4" w:space="0" w:color="auto"/>
                        </w:tcBorders>
                      </w:tcPr>
                      <w:p w:rsidR="00F92A44" w:rsidRPr="001F6DDC" w:rsidRDefault="00F92A44" w:rsidP="001F6DDC">
                        <w:pPr>
                          <w:spacing w:before="60" w:after="60"/>
                          <w:rPr>
                            <w:rFonts w:ascii="Verdana" w:hAnsi="Verdana" w:cs="Arial"/>
                            <w:sz w:val="20"/>
                          </w:rPr>
                        </w:pPr>
                      </w:p>
                    </w:tc>
                  </w:tr>
                  <w:tr w:rsidR="00F92A44" w:rsidRPr="00982688" w:rsidTr="001F6DDC">
                    <w:trPr>
                      <w:trHeight w:val="3600"/>
                    </w:trPr>
                    <w:tc>
                      <w:tcPr>
                        <w:tcW w:w="1656" w:type="dxa"/>
                        <w:tcBorders>
                          <w:top w:val="single" w:sz="4" w:space="0" w:color="auto"/>
                          <w:left w:val="single" w:sz="4" w:space="0" w:color="auto"/>
                          <w:bottom w:val="nil"/>
                          <w:right w:val="single" w:sz="4" w:space="0" w:color="auto"/>
                        </w:tcBorders>
                      </w:tcPr>
                      <w:p w:rsidR="00F92A44" w:rsidRPr="001F6DDC" w:rsidRDefault="00F92A44" w:rsidP="001F6DDC">
                        <w:pPr>
                          <w:numPr>
                            <w:ilvl w:val="0"/>
                            <w:numId w:val="4"/>
                          </w:numPr>
                          <w:tabs>
                            <w:tab w:val="clear" w:pos="360"/>
                            <w:tab w:val="left" w:pos="103"/>
                            <w:tab w:val="left" w:pos="283"/>
                            <w:tab w:val="num" w:pos="463"/>
                          </w:tabs>
                          <w:ind w:left="187" w:hanging="187"/>
                          <w:rPr>
                            <w:rFonts w:ascii="Verdana" w:hAnsi="Verdana"/>
                            <w:color w:val="000000"/>
                            <w:sz w:val="17"/>
                          </w:rPr>
                        </w:pPr>
                        <w:r w:rsidRPr="001F6DDC">
                          <w:rPr>
                            <w:rFonts w:ascii="Verdana" w:hAnsi="Verdana"/>
                            <w:color w:val="000000"/>
                            <w:sz w:val="17"/>
                          </w:rPr>
                          <w:t xml:space="preserve">  Questioning</w:t>
                        </w:r>
                      </w:p>
                      <w:p w:rsidR="00F92A44" w:rsidRPr="001F6DDC" w:rsidRDefault="00F92A44" w:rsidP="001F6DDC">
                        <w:pPr>
                          <w:numPr>
                            <w:ilvl w:val="0"/>
                            <w:numId w:val="4"/>
                          </w:numPr>
                          <w:tabs>
                            <w:tab w:val="clear" w:pos="360"/>
                            <w:tab w:val="left" w:pos="103"/>
                            <w:tab w:val="num" w:pos="463"/>
                          </w:tabs>
                          <w:ind w:left="187" w:hanging="187"/>
                          <w:rPr>
                            <w:rFonts w:ascii="Verdana" w:hAnsi="Verdana"/>
                            <w:color w:val="000000"/>
                            <w:sz w:val="17"/>
                          </w:rPr>
                        </w:pPr>
                        <w:r w:rsidRPr="001F6DDC">
                          <w:rPr>
                            <w:rFonts w:ascii="Verdana" w:hAnsi="Verdana"/>
                            <w:color w:val="000000"/>
                            <w:sz w:val="17"/>
                          </w:rPr>
                          <w:t xml:space="preserve">  Hero debate         </w:t>
                        </w:r>
                      </w:p>
                      <w:p w:rsidR="00F92A44" w:rsidRPr="001F6DDC" w:rsidRDefault="00F92A44" w:rsidP="001F6DDC">
                        <w:pPr>
                          <w:numPr>
                            <w:ilvl w:val="0"/>
                            <w:numId w:val="4"/>
                          </w:numPr>
                          <w:tabs>
                            <w:tab w:val="clear" w:pos="360"/>
                            <w:tab w:val="left" w:pos="103"/>
                            <w:tab w:val="num" w:pos="463"/>
                          </w:tabs>
                          <w:ind w:left="187" w:hanging="187"/>
                          <w:rPr>
                            <w:rFonts w:ascii="Verdana" w:hAnsi="Verdana"/>
                            <w:color w:val="000000"/>
                            <w:sz w:val="17"/>
                          </w:rPr>
                        </w:pPr>
                        <w:r w:rsidRPr="001F6DDC">
                          <w:rPr>
                            <w:rFonts w:ascii="Verdana" w:hAnsi="Verdana"/>
                            <w:color w:val="000000"/>
                            <w:sz w:val="17"/>
                          </w:rPr>
                          <w:t xml:space="preserve">  Think-pair-share – Civil War photo</w:t>
                        </w:r>
                      </w:p>
                      <w:p w:rsidR="00F92A44" w:rsidRPr="001F6DDC" w:rsidRDefault="00F92A44" w:rsidP="001F6DDC">
                        <w:pPr>
                          <w:numPr>
                            <w:ilvl w:val="0"/>
                            <w:numId w:val="4"/>
                          </w:numPr>
                          <w:tabs>
                            <w:tab w:val="clear" w:pos="360"/>
                            <w:tab w:val="left" w:pos="103"/>
                            <w:tab w:val="num" w:pos="463"/>
                          </w:tabs>
                          <w:ind w:left="187" w:hanging="187"/>
                          <w:rPr>
                            <w:rFonts w:ascii="Verdana" w:hAnsi="Verdana"/>
                            <w:color w:val="000000"/>
                            <w:sz w:val="17"/>
                          </w:rPr>
                        </w:pPr>
                        <w:r w:rsidRPr="001F6DDC">
                          <w:rPr>
                            <w:rFonts w:ascii="Verdana" w:hAnsi="Verdana"/>
                            <w:color w:val="000000"/>
                            <w:sz w:val="17"/>
                          </w:rPr>
                          <w:t xml:space="preserve">  Jigsaw - categories</w:t>
                        </w:r>
                      </w:p>
                      <w:p w:rsidR="00F92A44" w:rsidRPr="001F6DDC" w:rsidRDefault="00F92A44" w:rsidP="007B041B">
                        <w:pPr>
                          <w:rPr>
                            <w:rFonts w:ascii="Verdana" w:hAnsi="Verdana"/>
                            <w:color w:val="000000"/>
                            <w:sz w:val="17"/>
                          </w:rPr>
                        </w:pPr>
                      </w:p>
                    </w:tc>
                    <w:tc>
                      <w:tcPr>
                        <w:tcW w:w="1620" w:type="dxa"/>
                        <w:tcBorders>
                          <w:top w:val="single" w:sz="4" w:space="0" w:color="auto"/>
                          <w:left w:val="single" w:sz="4" w:space="0" w:color="auto"/>
                          <w:bottom w:val="nil"/>
                          <w:right w:val="single" w:sz="4" w:space="0" w:color="auto"/>
                        </w:tcBorders>
                      </w:tcPr>
                      <w:p w:rsidR="00F92A44" w:rsidRPr="001F6DDC" w:rsidRDefault="00F92A44" w:rsidP="001F6DDC">
                        <w:pPr>
                          <w:numPr>
                            <w:ilvl w:val="0"/>
                            <w:numId w:val="4"/>
                          </w:numPr>
                          <w:tabs>
                            <w:tab w:val="clear" w:pos="360"/>
                            <w:tab w:val="num" w:pos="247"/>
                          </w:tabs>
                          <w:ind w:left="247" w:hanging="180"/>
                          <w:rPr>
                            <w:rFonts w:ascii="Verdana" w:hAnsi="Verdana"/>
                            <w:color w:val="000000"/>
                            <w:sz w:val="17"/>
                          </w:rPr>
                        </w:pPr>
                        <w:r w:rsidRPr="001F6DDC">
                          <w:rPr>
                            <w:rFonts w:ascii="Verdana" w:hAnsi="Verdana"/>
                            <w:color w:val="000000"/>
                            <w:sz w:val="17"/>
                          </w:rPr>
                          <w:t>Reading Response Journals/Blog (or Wall Wisher)</w:t>
                        </w:r>
                      </w:p>
                      <w:p w:rsidR="00F92A44" w:rsidRPr="001F6DDC" w:rsidRDefault="00F92A44" w:rsidP="001F6DDC">
                        <w:pPr>
                          <w:numPr>
                            <w:ilvl w:val="0"/>
                            <w:numId w:val="4"/>
                          </w:numPr>
                          <w:tabs>
                            <w:tab w:val="clear" w:pos="360"/>
                            <w:tab w:val="num" w:pos="247"/>
                          </w:tabs>
                          <w:ind w:left="247" w:hanging="201"/>
                          <w:rPr>
                            <w:rFonts w:ascii="Verdana" w:hAnsi="Verdana"/>
                            <w:color w:val="000000"/>
                            <w:sz w:val="17"/>
                          </w:rPr>
                        </w:pPr>
                        <w:r w:rsidRPr="001F6DDC">
                          <w:rPr>
                            <w:rFonts w:ascii="Verdana" w:hAnsi="Verdana"/>
                            <w:color w:val="000000"/>
                            <w:sz w:val="17"/>
                          </w:rPr>
                          <w:t>Virtual field trip to the Battle of Gettysburg</w:t>
                        </w:r>
                      </w:p>
                    </w:tc>
                    <w:tc>
                      <w:tcPr>
                        <w:tcW w:w="1800" w:type="dxa"/>
                        <w:tcBorders>
                          <w:top w:val="single" w:sz="4" w:space="0" w:color="auto"/>
                          <w:left w:val="single" w:sz="4" w:space="0" w:color="auto"/>
                          <w:bottom w:val="nil"/>
                          <w:right w:val="single" w:sz="4" w:space="0" w:color="auto"/>
                        </w:tcBorders>
                      </w:tcPr>
                      <w:p w:rsidR="00F92A44" w:rsidRPr="001F6DDC" w:rsidRDefault="00F92A44" w:rsidP="001F6DDC">
                        <w:pPr>
                          <w:numPr>
                            <w:ilvl w:val="0"/>
                            <w:numId w:val="3"/>
                          </w:numPr>
                          <w:tabs>
                            <w:tab w:val="clear" w:pos="360"/>
                            <w:tab w:val="num" w:pos="247"/>
                          </w:tabs>
                          <w:ind w:left="427" w:hanging="427"/>
                          <w:rPr>
                            <w:rFonts w:ascii="Verdana" w:hAnsi="Verdana"/>
                            <w:color w:val="000000"/>
                            <w:sz w:val="17"/>
                          </w:rPr>
                        </w:pPr>
                        <w:r w:rsidRPr="001F6DDC">
                          <w:rPr>
                            <w:rFonts w:ascii="Verdana" w:hAnsi="Verdana"/>
                            <w:color w:val="000000"/>
                            <w:sz w:val="17"/>
                          </w:rPr>
                          <w:t>Questioning</w:t>
                        </w:r>
                      </w:p>
                      <w:p w:rsidR="00F92A44" w:rsidRPr="001F6DDC" w:rsidRDefault="00F92A44" w:rsidP="001F6DDC">
                        <w:pPr>
                          <w:numPr>
                            <w:ilvl w:val="0"/>
                            <w:numId w:val="3"/>
                          </w:numPr>
                          <w:tabs>
                            <w:tab w:val="clear" w:pos="360"/>
                            <w:tab w:val="num" w:pos="247"/>
                          </w:tabs>
                          <w:ind w:left="247" w:hanging="247"/>
                          <w:rPr>
                            <w:rFonts w:ascii="Verdana" w:hAnsi="Verdana"/>
                            <w:color w:val="000000"/>
                            <w:sz w:val="17"/>
                          </w:rPr>
                        </w:pPr>
                        <w:r w:rsidRPr="001F6DDC">
                          <w:rPr>
                            <w:rFonts w:ascii="Verdana" w:hAnsi="Verdana"/>
                            <w:color w:val="000000"/>
                            <w:sz w:val="17"/>
                          </w:rPr>
                          <w:t>Reading Response Journals/Blog (or Wall Wisher)</w:t>
                        </w:r>
                      </w:p>
                      <w:p w:rsidR="00F92A44" w:rsidRPr="001F6DDC" w:rsidRDefault="00F92A44" w:rsidP="001F6DDC">
                        <w:pPr>
                          <w:numPr>
                            <w:ilvl w:val="0"/>
                            <w:numId w:val="3"/>
                          </w:numPr>
                          <w:tabs>
                            <w:tab w:val="clear" w:pos="360"/>
                            <w:tab w:val="num" w:pos="247"/>
                          </w:tabs>
                          <w:ind w:left="427" w:hanging="427"/>
                          <w:rPr>
                            <w:rFonts w:ascii="Verdana" w:hAnsi="Verdana"/>
                            <w:color w:val="000000"/>
                            <w:sz w:val="17"/>
                          </w:rPr>
                        </w:pPr>
                        <w:r w:rsidRPr="001F6DDC">
                          <w:rPr>
                            <w:rFonts w:ascii="Verdana" w:hAnsi="Verdana"/>
                            <w:color w:val="000000"/>
                            <w:sz w:val="17"/>
                          </w:rPr>
                          <w:t>Blog Rubric</w:t>
                        </w:r>
                      </w:p>
                      <w:p w:rsidR="00F92A44" w:rsidRPr="001F6DDC" w:rsidRDefault="00F92A44" w:rsidP="001F6DDC">
                        <w:pPr>
                          <w:numPr>
                            <w:ilvl w:val="0"/>
                            <w:numId w:val="3"/>
                          </w:numPr>
                          <w:tabs>
                            <w:tab w:val="clear" w:pos="360"/>
                            <w:tab w:val="num" w:pos="247"/>
                          </w:tabs>
                          <w:ind w:left="247" w:hanging="247"/>
                          <w:rPr>
                            <w:rFonts w:ascii="Verdana" w:hAnsi="Verdana"/>
                            <w:color w:val="000000"/>
                            <w:sz w:val="17"/>
                          </w:rPr>
                        </w:pPr>
                        <w:r w:rsidRPr="001F6DDC">
                          <w:rPr>
                            <w:rFonts w:ascii="Verdana" w:hAnsi="Verdana"/>
                            <w:color w:val="000000"/>
                            <w:sz w:val="17"/>
                          </w:rPr>
                          <w:t>Create a regiment flag</w:t>
                        </w:r>
                      </w:p>
                      <w:p w:rsidR="00F92A44" w:rsidRPr="001F6DDC" w:rsidRDefault="00F92A44" w:rsidP="001F6DDC">
                        <w:pPr>
                          <w:numPr>
                            <w:ilvl w:val="0"/>
                            <w:numId w:val="3"/>
                          </w:numPr>
                          <w:tabs>
                            <w:tab w:val="clear" w:pos="360"/>
                            <w:tab w:val="num" w:pos="247"/>
                          </w:tabs>
                          <w:ind w:left="247" w:hanging="247"/>
                          <w:rPr>
                            <w:rFonts w:ascii="Verdana" w:hAnsi="Verdana"/>
                            <w:color w:val="000000"/>
                            <w:sz w:val="17"/>
                          </w:rPr>
                        </w:pPr>
                        <w:r w:rsidRPr="001F6DDC">
                          <w:rPr>
                            <w:rFonts w:ascii="Verdana" w:hAnsi="Verdana"/>
                            <w:color w:val="000000"/>
                            <w:sz w:val="17"/>
                          </w:rPr>
                          <w:t>Google Earth tutorial</w:t>
                        </w:r>
                      </w:p>
                      <w:p w:rsidR="00F92A44" w:rsidRPr="001F6DDC" w:rsidRDefault="00F92A44" w:rsidP="001F6DDC">
                        <w:pPr>
                          <w:ind w:left="204" w:hanging="204"/>
                          <w:rPr>
                            <w:rFonts w:ascii="Verdana" w:hAnsi="Verdana"/>
                            <w:color w:val="000000"/>
                            <w:sz w:val="17"/>
                          </w:rPr>
                        </w:pPr>
                      </w:p>
                    </w:tc>
                    <w:tc>
                      <w:tcPr>
                        <w:tcW w:w="1719" w:type="dxa"/>
                        <w:tcBorders>
                          <w:top w:val="single" w:sz="4" w:space="0" w:color="auto"/>
                          <w:left w:val="single" w:sz="4" w:space="0" w:color="auto"/>
                          <w:bottom w:val="nil"/>
                          <w:right w:val="single" w:sz="4" w:space="0" w:color="auto"/>
                        </w:tcBorders>
                      </w:tcPr>
                      <w:p w:rsidR="00F92A44" w:rsidRPr="001F6DDC" w:rsidRDefault="00F92A44" w:rsidP="001F6DDC">
                        <w:pPr>
                          <w:numPr>
                            <w:ilvl w:val="0"/>
                            <w:numId w:val="3"/>
                          </w:numPr>
                          <w:ind w:left="427" w:hanging="440"/>
                          <w:rPr>
                            <w:rFonts w:ascii="Verdana" w:hAnsi="Verdana"/>
                            <w:color w:val="000000"/>
                            <w:sz w:val="17"/>
                          </w:rPr>
                        </w:pPr>
                        <w:r w:rsidRPr="001F6DDC">
                          <w:rPr>
                            <w:rFonts w:ascii="Verdana" w:hAnsi="Verdana"/>
                            <w:color w:val="000000"/>
                            <w:sz w:val="17"/>
                          </w:rPr>
                          <w:t xml:space="preserve"> Google Earth virtual field trip</w:t>
                        </w:r>
                        <w:r>
                          <w:rPr>
                            <w:rFonts w:ascii="Verdana" w:hAnsi="Verdana"/>
                            <w:color w:val="000000"/>
                            <w:sz w:val="17"/>
                          </w:rPr>
                          <w:t xml:space="preserve"> project</w:t>
                        </w:r>
                      </w:p>
                      <w:p w:rsidR="00F92A44" w:rsidRPr="001F6DDC" w:rsidRDefault="00F92A44" w:rsidP="001F6DDC">
                        <w:pPr>
                          <w:numPr>
                            <w:ilvl w:val="0"/>
                            <w:numId w:val="3"/>
                          </w:numPr>
                          <w:tabs>
                            <w:tab w:val="clear" w:pos="360"/>
                            <w:tab w:val="num" w:pos="427"/>
                          </w:tabs>
                          <w:ind w:left="427" w:hanging="440"/>
                          <w:rPr>
                            <w:rFonts w:ascii="Verdana" w:hAnsi="Verdana"/>
                            <w:color w:val="000000"/>
                            <w:sz w:val="17"/>
                          </w:rPr>
                        </w:pPr>
                        <w:r w:rsidRPr="001F6DDC">
                          <w:rPr>
                            <w:rFonts w:ascii="Verdana" w:hAnsi="Verdana"/>
                            <w:color w:val="000000"/>
                            <w:sz w:val="17"/>
                          </w:rPr>
                          <w:t>Teacher conference with groups</w:t>
                        </w:r>
                      </w:p>
                      <w:p w:rsidR="00F92A44" w:rsidRPr="001F6DDC" w:rsidRDefault="00F92A44" w:rsidP="001F6DDC">
                        <w:pPr>
                          <w:tabs>
                            <w:tab w:val="left" w:pos="321"/>
                            <w:tab w:val="num" w:pos="361"/>
                          </w:tabs>
                          <w:ind w:left="174" w:hanging="187"/>
                          <w:rPr>
                            <w:rFonts w:ascii="Verdana" w:hAnsi="Verdana"/>
                            <w:color w:val="000000"/>
                            <w:sz w:val="17"/>
                          </w:rPr>
                        </w:pPr>
                      </w:p>
                      <w:p w:rsidR="00F92A44" w:rsidRPr="001F6DDC" w:rsidRDefault="00F92A44" w:rsidP="001F6DDC">
                        <w:pPr>
                          <w:tabs>
                            <w:tab w:val="left" w:pos="321"/>
                            <w:tab w:val="num" w:pos="361"/>
                          </w:tabs>
                          <w:ind w:left="174" w:hanging="187"/>
                          <w:rPr>
                            <w:rFonts w:ascii="Verdana" w:hAnsi="Verdana"/>
                            <w:color w:val="000000"/>
                            <w:sz w:val="17"/>
                          </w:rPr>
                        </w:pPr>
                      </w:p>
                    </w:tc>
                    <w:tc>
                      <w:tcPr>
                        <w:tcW w:w="1876" w:type="dxa"/>
                        <w:tcBorders>
                          <w:top w:val="single" w:sz="4" w:space="0" w:color="auto"/>
                          <w:left w:val="single" w:sz="4" w:space="0" w:color="auto"/>
                          <w:bottom w:val="nil"/>
                          <w:right w:val="single" w:sz="4" w:space="0" w:color="auto"/>
                        </w:tcBorders>
                      </w:tcPr>
                      <w:p w:rsidR="00F92A44" w:rsidRPr="001F6DDC" w:rsidRDefault="00F92A44" w:rsidP="001F6DDC">
                        <w:pPr>
                          <w:numPr>
                            <w:ilvl w:val="0"/>
                            <w:numId w:val="3"/>
                          </w:numPr>
                          <w:ind w:left="174" w:hanging="174"/>
                          <w:rPr>
                            <w:rFonts w:ascii="Verdana" w:hAnsi="Verdana"/>
                            <w:color w:val="000000"/>
                            <w:sz w:val="17"/>
                          </w:rPr>
                        </w:pPr>
                        <w:r w:rsidRPr="001F6DDC">
                          <w:rPr>
                            <w:rFonts w:ascii="Verdana" w:hAnsi="Verdana"/>
                            <w:color w:val="000000"/>
                            <w:sz w:val="17"/>
                          </w:rPr>
                          <w:t>In-class Essay</w:t>
                        </w:r>
                      </w:p>
                      <w:p w:rsidR="00F92A44" w:rsidRPr="001F6DDC" w:rsidRDefault="00F92A44" w:rsidP="001F6DDC">
                        <w:pPr>
                          <w:numPr>
                            <w:ilvl w:val="0"/>
                            <w:numId w:val="3"/>
                          </w:numPr>
                          <w:ind w:left="174" w:hanging="174"/>
                          <w:rPr>
                            <w:rFonts w:ascii="Verdana" w:hAnsi="Verdana"/>
                            <w:color w:val="000000"/>
                            <w:sz w:val="17"/>
                          </w:rPr>
                        </w:pPr>
                        <w:r w:rsidRPr="001F6DDC">
                          <w:rPr>
                            <w:rFonts w:ascii="Verdana" w:hAnsi="Verdana"/>
                            <w:color w:val="000000"/>
                            <w:sz w:val="17"/>
                          </w:rPr>
                          <w:t>Scoring Guide</w:t>
                        </w:r>
                      </w:p>
                      <w:p w:rsidR="00F92A44" w:rsidRPr="001F6DDC" w:rsidRDefault="00F92A44" w:rsidP="001F6DDC">
                        <w:pPr>
                          <w:numPr>
                            <w:ilvl w:val="0"/>
                            <w:numId w:val="3"/>
                          </w:numPr>
                          <w:ind w:left="328" w:hanging="328"/>
                          <w:rPr>
                            <w:rFonts w:ascii="Verdana" w:hAnsi="Verdana"/>
                            <w:color w:val="000000"/>
                            <w:sz w:val="17"/>
                          </w:rPr>
                        </w:pPr>
                        <w:r w:rsidRPr="001F6DDC">
                          <w:rPr>
                            <w:rFonts w:ascii="Verdana" w:hAnsi="Verdana"/>
                            <w:color w:val="000000"/>
                            <w:sz w:val="17"/>
                          </w:rPr>
                          <w:t>Conversations- Student will perform a conversation that might’ve occurred with the character</w:t>
                        </w:r>
                      </w:p>
                      <w:p w:rsidR="00F92A44" w:rsidRPr="001F6DDC" w:rsidRDefault="00F92A44" w:rsidP="001F6DDC">
                        <w:pPr>
                          <w:tabs>
                            <w:tab w:val="left" w:pos="321"/>
                          </w:tabs>
                          <w:rPr>
                            <w:rFonts w:ascii="Verdana" w:hAnsi="Verdana"/>
                            <w:color w:val="000000"/>
                            <w:sz w:val="17"/>
                          </w:rPr>
                        </w:pPr>
                      </w:p>
                    </w:tc>
                    <w:tc>
                      <w:tcPr>
                        <w:tcW w:w="1560" w:type="dxa"/>
                        <w:tcBorders>
                          <w:top w:val="single" w:sz="4" w:space="0" w:color="auto"/>
                          <w:left w:val="single" w:sz="4" w:space="0" w:color="auto"/>
                          <w:bottom w:val="nil"/>
                          <w:right w:val="single" w:sz="4" w:space="0" w:color="auto"/>
                        </w:tcBorders>
                      </w:tcPr>
                      <w:p w:rsidR="00F92A44" w:rsidRPr="001F6DDC" w:rsidRDefault="00F92A44" w:rsidP="001F6DDC">
                        <w:pPr>
                          <w:numPr>
                            <w:ilvl w:val="0"/>
                            <w:numId w:val="3"/>
                          </w:numPr>
                          <w:tabs>
                            <w:tab w:val="num" w:pos="37"/>
                          </w:tabs>
                          <w:ind w:left="432" w:hanging="432"/>
                          <w:rPr>
                            <w:rFonts w:ascii="Verdana" w:hAnsi="Verdana"/>
                            <w:color w:val="000000"/>
                            <w:sz w:val="17"/>
                          </w:rPr>
                        </w:pPr>
                        <w:r w:rsidRPr="001F6DDC">
                          <w:rPr>
                            <w:rFonts w:ascii="Verdana" w:hAnsi="Verdana"/>
                            <w:color w:val="000000"/>
                            <w:sz w:val="17"/>
                          </w:rPr>
                          <w:t xml:space="preserve"> Presenting field trips</w:t>
                        </w:r>
                      </w:p>
                      <w:p w:rsidR="00F92A44" w:rsidRPr="001F6DDC" w:rsidRDefault="00F92A44" w:rsidP="001F6DDC">
                        <w:pPr>
                          <w:numPr>
                            <w:ilvl w:val="0"/>
                            <w:numId w:val="3"/>
                          </w:numPr>
                          <w:tabs>
                            <w:tab w:val="num" w:pos="37"/>
                          </w:tabs>
                          <w:ind w:left="432" w:hanging="432"/>
                          <w:rPr>
                            <w:rFonts w:ascii="Verdana" w:hAnsi="Verdana"/>
                            <w:color w:val="000000"/>
                            <w:sz w:val="17"/>
                          </w:rPr>
                        </w:pPr>
                        <w:r w:rsidRPr="001F6DDC">
                          <w:rPr>
                            <w:rFonts w:ascii="Verdana" w:hAnsi="Verdana"/>
                            <w:color w:val="000000"/>
                            <w:sz w:val="17"/>
                          </w:rPr>
                          <w:t xml:space="preserve"> Reading Response Journals/ Blog</w:t>
                        </w:r>
                      </w:p>
                      <w:p w:rsidR="00F92A44" w:rsidRPr="001F6DDC" w:rsidRDefault="00F92A44" w:rsidP="001F6DDC">
                        <w:pPr>
                          <w:numPr>
                            <w:ilvl w:val="0"/>
                            <w:numId w:val="3"/>
                          </w:numPr>
                          <w:ind w:left="432" w:hanging="432"/>
                          <w:rPr>
                            <w:rFonts w:ascii="Verdana" w:hAnsi="Verdana"/>
                            <w:color w:val="000000"/>
                            <w:sz w:val="17"/>
                          </w:rPr>
                        </w:pPr>
                        <w:r w:rsidRPr="001F6DDC">
                          <w:rPr>
                            <w:rFonts w:ascii="Verdana" w:hAnsi="Verdana"/>
                            <w:color w:val="000000"/>
                            <w:sz w:val="17"/>
                          </w:rPr>
                          <w:t xml:space="preserve"> Peer Feedback Form</w:t>
                        </w:r>
                      </w:p>
                      <w:p w:rsidR="00F92A44" w:rsidRPr="001F6DDC" w:rsidRDefault="00F92A44" w:rsidP="001F6DDC">
                        <w:pPr>
                          <w:numPr>
                            <w:ilvl w:val="0"/>
                            <w:numId w:val="3"/>
                          </w:numPr>
                          <w:ind w:left="432" w:hanging="432"/>
                          <w:rPr>
                            <w:rFonts w:ascii="Verdana" w:hAnsi="Verdana"/>
                            <w:color w:val="000000"/>
                            <w:sz w:val="17"/>
                          </w:rPr>
                        </w:pPr>
                        <w:r w:rsidRPr="001F6DDC">
                          <w:rPr>
                            <w:rFonts w:ascii="Verdana" w:hAnsi="Verdana"/>
                            <w:color w:val="000000"/>
                            <w:sz w:val="17"/>
                          </w:rPr>
                          <w:t xml:space="preserve"> Reflection</w:t>
                        </w:r>
                      </w:p>
                      <w:p w:rsidR="00F92A44" w:rsidRPr="001F6DDC" w:rsidRDefault="00F92A44" w:rsidP="001F6DDC">
                        <w:pPr>
                          <w:ind w:left="187"/>
                          <w:rPr>
                            <w:rFonts w:ascii="Verdana" w:hAnsi="Verdana"/>
                            <w:color w:val="000000"/>
                            <w:sz w:val="17"/>
                          </w:rPr>
                        </w:pPr>
                      </w:p>
                    </w:tc>
                  </w:tr>
                </w:tbl>
                <w:p w:rsidR="00F92A44" w:rsidRPr="00982688" w:rsidRDefault="00F92A44" w:rsidP="00310338">
                  <w:pPr>
                    <w:spacing w:before="60" w:after="60"/>
                    <w:rPr>
                      <w:rFonts w:ascii="Verdana" w:hAnsi="Verdana" w:cs="Arial"/>
                      <w:sz w:val="20"/>
                    </w:rPr>
                  </w:pPr>
                </w:p>
              </w:tc>
            </w:tr>
          </w:tbl>
          <w:p w:rsidR="00F92A44" w:rsidRPr="00982688" w:rsidRDefault="00F92A44" w:rsidP="00310338">
            <w:pPr>
              <w:rPr>
                <w:rFonts w:ascii="Verdana" w:hAnsi="Verdana" w:cs="Arial"/>
                <w:bCs/>
                <w:sz w:val="20"/>
              </w:rPr>
            </w:pPr>
          </w:p>
        </w:tc>
      </w:tr>
      <w:tr w:rsidR="00F92A44" w:rsidRPr="00124284">
        <w:tc>
          <w:tcPr>
            <w:tcW w:w="10596" w:type="dxa"/>
            <w:gridSpan w:val="3"/>
            <w:tcBorders>
              <w:top w:val="single" w:sz="2" w:space="0" w:color="auto"/>
              <w:left w:val="single" w:sz="2" w:space="0" w:color="auto"/>
              <w:right w:val="single" w:sz="2" w:space="0" w:color="auto"/>
            </w:tcBorders>
            <w:shd w:val="clear" w:color="auto" w:fill="000000"/>
            <w:vAlign w:val="center"/>
          </w:tcPr>
          <w:p w:rsidR="00F92A44" w:rsidRPr="00095EBD" w:rsidRDefault="00F92A44" w:rsidP="00310338">
            <w:pPr>
              <w:rPr>
                <w:rFonts w:ascii="Verdana" w:hAnsi="Verdana" w:cs="Arial"/>
                <w:b/>
                <w:bCs/>
                <w:sz w:val="20"/>
              </w:rPr>
            </w:pPr>
            <w:r w:rsidRPr="00095EBD">
              <w:rPr>
                <w:rFonts w:ascii="Verdana" w:hAnsi="Verdana" w:cs="Arial"/>
                <w:b/>
                <w:bCs/>
                <w:sz w:val="20"/>
              </w:rPr>
              <w:t>Unit Details</w:t>
            </w:r>
          </w:p>
        </w:tc>
      </w:tr>
      <w:tr w:rsidR="00F92A44" w:rsidRPr="00124284">
        <w:tc>
          <w:tcPr>
            <w:tcW w:w="10596" w:type="dxa"/>
            <w:gridSpan w:val="3"/>
            <w:tcBorders>
              <w:top w:val="single" w:sz="2" w:space="0" w:color="auto"/>
              <w:left w:val="single" w:sz="2" w:space="0" w:color="auto"/>
              <w:bottom w:val="nil"/>
              <w:right w:val="single" w:sz="2" w:space="0" w:color="auto"/>
            </w:tcBorders>
            <w:shd w:val="clear" w:color="auto" w:fill="E0E0E0"/>
            <w:vAlign w:val="center"/>
          </w:tcPr>
          <w:p w:rsidR="00F92A44" w:rsidRPr="00B9164E" w:rsidRDefault="00F92A44" w:rsidP="00310338">
            <w:pPr>
              <w:rPr>
                <w:rFonts w:ascii="Verdana" w:hAnsi="Verdana" w:cs="Arial"/>
                <w:b/>
                <w:bCs/>
                <w:sz w:val="20"/>
              </w:rPr>
            </w:pPr>
            <w:r w:rsidRPr="00095EBD">
              <w:rPr>
                <w:rFonts w:ascii="Verdana" w:hAnsi="Verdana" w:cs="Arial"/>
                <w:b/>
                <w:bCs/>
                <w:sz w:val="20"/>
              </w:rPr>
              <w:t>Prerequisite Skills</w:t>
            </w:r>
          </w:p>
        </w:tc>
      </w:tr>
      <w:tr w:rsidR="00F92A44" w:rsidRPr="00B9164E">
        <w:tc>
          <w:tcPr>
            <w:tcW w:w="10596" w:type="dxa"/>
            <w:gridSpan w:val="3"/>
            <w:tcBorders>
              <w:top w:val="nil"/>
              <w:left w:val="single" w:sz="2" w:space="0" w:color="auto"/>
              <w:right w:val="single" w:sz="2" w:space="0" w:color="auto"/>
            </w:tcBorders>
            <w:vAlign w:val="center"/>
          </w:tcPr>
          <w:p w:rsidR="00F92A44" w:rsidRPr="00095EBD" w:rsidRDefault="00F92A44" w:rsidP="00C1175C">
            <w:pPr>
              <w:numPr>
                <w:ilvl w:val="0"/>
                <w:numId w:val="5"/>
              </w:numPr>
              <w:spacing w:before="60" w:after="60"/>
              <w:rPr>
                <w:rFonts w:ascii="Verdana" w:hAnsi="Verdana" w:cs="Arial"/>
                <w:bCs/>
                <w:iCs/>
                <w:sz w:val="20"/>
              </w:rPr>
            </w:pPr>
            <w:r w:rsidRPr="00095EBD">
              <w:rPr>
                <w:rFonts w:ascii="Verdana" w:hAnsi="Verdana" w:cs="Arial"/>
                <w:bCs/>
                <w:iCs/>
                <w:sz w:val="20"/>
              </w:rPr>
              <w:t>Basic research</w:t>
            </w:r>
          </w:p>
          <w:p w:rsidR="00F92A44" w:rsidRPr="00095EBD" w:rsidRDefault="00F92A44" w:rsidP="00C1175C">
            <w:pPr>
              <w:numPr>
                <w:ilvl w:val="0"/>
                <w:numId w:val="5"/>
              </w:numPr>
              <w:spacing w:before="60" w:after="60"/>
              <w:rPr>
                <w:rFonts w:ascii="Verdana" w:hAnsi="Verdana" w:cs="Arial"/>
                <w:bCs/>
                <w:iCs/>
                <w:sz w:val="20"/>
              </w:rPr>
            </w:pPr>
            <w:r w:rsidRPr="00095EBD">
              <w:rPr>
                <w:rFonts w:ascii="Verdana" w:hAnsi="Verdana" w:cs="Arial"/>
                <w:bCs/>
                <w:iCs/>
                <w:sz w:val="20"/>
              </w:rPr>
              <w:t>Internet</w:t>
            </w:r>
          </w:p>
          <w:p w:rsidR="00F92A44" w:rsidRPr="00095EBD" w:rsidRDefault="00F92A44" w:rsidP="00C1175C">
            <w:pPr>
              <w:numPr>
                <w:ilvl w:val="0"/>
                <w:numId w:val="5"/>
              </w:numPr>
              <w:spacing w:before="60" w:after="60"/>
              <w:rPr>
                <w:rFonts w:ascii="Verdana" w:hAnsi="Verdana" w:cs="Arial"/>
                <w:sz w:val="20"/>
              </w:rPr>
            </w:pPr>
            <w:r w:rsidRPr="00095EBD">
              <w:rPr>
                <w:rFonts w:ascii="Verdana" w:hAnsi="Verdana" w:cs="Arial"/>
                <w:bCs/>
                <w:iCs/>
                <w:sz w:val="20"/>
              </w:rPr>
              <w:t>Computer skills</w:t>
            </w:r>
          </w:p>
          <w:p w:rsidR="00F92A44" w:rsidRPr="00095EBD" w:rsidRDefault="00F92A44" w:rsidP="00C1175C">
            <w:pPr>
              <w:numPr>
                <w:ilvl w:val="0"/>
                <w:numId w:val="5"/>
              </w:numPr>
              <w:spacing w:before="60" w:after="60"/>
              <w:rPr>
                <w:rFonts w:ascii="Verdana" w:hAnsi="Verdana" w:cs="Arial"/>
                <w:sz w:val="20"/>
              </w:rPr>
            </w:pPr>
            <w:r w:rsidRPr="00095EBD">
              <w:rPr>
                <w:rFonts w:ascii="Verdana" w:hAnsi="Verdana" w:cs="Arial"/>
                <w:bCs/>
                <w:iCs/>
                <w:sz w:val="20"/>
              </w:rPr>
              <w:t>Google Earth</w:t>
            </w:r>
          </w:p>
        </w:tc>
      </w:tr>
      <w:tr w:rsidR="00F92A44" w:rsidRPr="00B9164E">
        <w:tc>
          <w:tcPr>
            <w:tcW w:w="10596" w:type="dxa"/>
            <w:gridSpan w:val="3"/>
            <w:tcBorders>
              <w:left w:val="single" w:sz="2" w:space="0" w:color="auto"/>
              <w:bottom w:val="nil"/>
              <w:right w:val="single" w:sz="2" w:space="0" w:color="auto"/>
            </w:tcBorders>
            <w:shd w:val="clear" w:color="auto" w:fill="E0E0E0"/>
            <w:vAlign w:val="center"/>
          </w:tcPr>
          <w:p w:rsidR="00F92A44" w:rsidRPr="00095EBD" w:rsidRDefault="00F92A44" w:rsidP="00310338">
            <w:pPr>
              <w:rPr>
                <w:rFonts w:ascii="Verdana" w:hAnsi="Verdana" w:cs="Arial"/>
                <w:b/>
                <w:sz w:val="22"/>
              </w:rPr>
            </w:pPr>
            <w:r w:rsidRPr="00095EBD">
              <w:rPr>
                <w:rFonts w:ascii="Verdana" w:hAnsi="Verdana" w:cs="Arial"/>
                <w:b/>
                <w:bCs/>
                <w:sz w:val="20"/>
              </w:rPr>
              <w:t>Instructional Procedures</w:t>
            </w:r>
          </w:p>
        </w:tc>
      </w:tr>
      <w:tr w:rsidR="00F92A44" w:rsidRPr="00422B04">
        <w:tc>
          <w:tcPr>
            <w:tcW w:w="10596" w:type="dxa"/>
            <w:gridSpan w:val="3"/>
            <w:tcBorders>
              <w:top w:val="nil"/>
              <w:left w:val="single" w:sz="2" w:space="0" w:color="auto"/>
              <w:bottom w:val="nil"/>
              <w:right w:val="single" w:sz="2" w:space="0" w:color="auto"/>
            </w:tcBorders>
            <w:vAlign w:val="center"/>
          </w:tcPr>
          <w:p w:rsidR="00F92A44" w:rsidRPr="007B041B" w:rsidRDefault="00F92A44" w:rsidP="007B041B">
            <w:pPr>
              <w:spacing w:before="60" w:after="60"/>
              <w:rPr>
                <w:rFonts w:ascii="Verdana" w:hAnsi="Verdana" w:cs="Arial"/>
                <w:iCs/>
                <w:sz w:val="20"/>
              </w:rPr>
            </w:pPr>
            <w:r w:rsidRPr="007B041B">
              <w:rPr>
                <w:rFonts w:ascii="Verdana" w:hAnsi="Verdana" w:cs="Arial"/>
                <w:bCs/>
                <w:iCs/>
                <w:sz w:val="20"/>
              </w:rPr>
              <w:t xml:space="preserve">Once the unit begins, teacher will open with the Essential Questions.  A classroom debate about heroes will take place to evaluate students’ prior knowledge.  The teacher </w:t>
            </w:r>
            <w:r w:rsidRPr="00095EBD">
              <w:rPr>
                <w:rFonts w:ascii="Verdana" w:hAnsi="Verdana" w:cs="Arial"/>
                <w:iCs/>
                <w:sz w:val="20"/>
              </w:rPr>
              <w:t xml:space="preserve">will determine students’ background </w:t>
            </w:r>
            <w:r w:rsidRPr="007B041B">
              <w:rPr>
                <w:rFonts w:ascii="Verdana" w:hAnsi="Verdana" w:cs="Arial"/>
                <w:iCs/>
                <w:sz w:val="20"/>
              </w:rPr>
              <w:t xml:space="preserve">knowledge of what defines a hero through a classroom debate. Students will debate one of the following: </w:t>
            </w:r>
          </w:p>
          <w:p w:rsidR="00F92A44" w:rsidRPr="007B041B" w:rsidRDefault="00F92A44" w:rsidP="007B041B">
            <w:pPr>
              <w:rPr>
                <w:rFonts w:ascii="Verdana" w:hAnsi="Verdana"/>
                <w:color w:val="000000"/>
                <w:sz w:val="20"/>
              </w:rPr>
            </w:pPr>
            <w:r w:rsidRPr="007B041B">
              <w:rPr>
                <w:rFonts w:ascii="Verdana" w:hAnsi="Verdana" w:cs="Arial"/>
                <w:iCs/>
                <w:sz w:val="20"/>
              </w:rPr>
              <w:t xml:space="preserve">A. </w:t>
            </w:r>
            <w:r w:rsidRPr="007B041B">
              <w:rPr>
                <w:rFonts w:ascii="Verdana" w:hAnsi="Verdana"/>
                <w:color w:val="000000"/>
                <w:sz w:val="20"/>
              </w:rPr>
              <w:t xml:space="preserve">Anyone can become a hero if given the right upbringing and situation.  </w:t>
            </w:r>
          </w:p>
          <w:p w:rsidR="00F92A44" w:rsidRPr="007B041B" w:rsidRDefault="00F92A44" w:rsidP="00310338">
            <w:pPr>
              <w:spacing w:before="60" w:after="60"/>
              <w:ind w:right="-34"/>
              <w:rPr>
                <w:rFonts w:ascii="Verdana" w:hAnsi="Verdana" w:cs="Arial"/>
                <w:iCs/>
                <w:sz w:val="20"/>
              </w:rPr>
            </w:pPr>
            <w:r w:rsidRPr="007B041B">
              <w:rPr>
                <w:rFonts w:ascii="Verdana" w:hAnsi="Verdana"/>
                <w:color w:val="000000"/>
                <w:sz w:val="20"/>
              </w:rPr>
              <w:t>B. Some people are born to be heroes and some are not</w:t>
            </w:r>
            <w:r w:rsidRPr="007B041B">
              <w:rPr>
                <w:rFonts w:ascii="Verdana" w:hAnsi="Verdana" w:cs="Arial"/>
                <w:iCs/>
                <w:sz w:val="20"/>
              </w:rPr>
              <w:t>.</w:t>
            </w:r>
          </w:p>
          <w:p w:rsidR="00F92A44" w:rsidRPr="007B041B" w:rsidRDefault="00F92A44" w:rsidP="00373921">
            <w:pPr>
              <w:spacing w:before="60" w:after="60"/>
              <w:rPr>
                <w:rFonts w:ascii="Verdana" w:hAnsi="Verdana" w:cs="Arial"/>
                <w:bCs/>
                <w:iCs/>
                <w:sz w:val="20"/>
              </w:rPr>
            </w:pPr>
            <w:r w:rsidRPr="007B041B">
              <w:rPr>
                <w:rFonts w:ascii="Verdana" w:hAnsi="Verdana" w:cs="Arial"/>
                <w:bCs/>
                <w:iCs/>
                <w:sz w:val="20"/>
              </w:rPr>
              <w:t>After the class has shared their views, the teacher will transition into the think-pair-share activity using a Civil War photograph.  Students will view the photograph in quadrants.  Students will divide a sheet of paper into fourths and record their thoughts, feelings, and senses while viewing pieces of the photograph.  Before the photograph is show</w:t>
            </w:r>
            <w:r>
              <w:rPr>
                <w:rFonts w:ascii="Verdana" w:hAnsi="Verdana" w:cs="Arial"/>
                <w:bCs/>
                <w:iCs/>
                <w:sz w:val="20"/>
              </w:rPr>
              <w:t>n</w:t>
            </w:r>
            <w:r w:rsidRPr="007B041B">
              <w:rPr>
                <w:rFonts w:ascii="Verdana" w:hAnsi="Verdana" w:cs="Arial"/>
                <w:bCs/>
                <w:iCs/>
                <w:sz w:val="20"/>
              </w:rPr>
              <w:t xml:space="preserve"> as a whole, students pair up to share what they recorded.  After a few minutes, the full photograph is shown for a classroom discussion.</w:t>
            </w:r>
          </w:p>
          <w:p w:rsidR="00F92A44" w:rsidRPr="00095EBD" w:rsidRDefault="00F92A44" w:rsidP="00310338">
            <w:pPr>
              <w:spacing w:before="60" w:after="60"/>
              <w:ind w:right="-34"/>
              <w:rPr>
                <w:rFonts w:ascii="Verdana" w:hAnsi="Verdana" w:cs="Arial"/>
                <w:iCs/>
                <w:sz w:val="20"/>
              </w:rPr>
            </w:pPr>
            <w:r w:rsidRPr="007B041B">
              <w:rPr>
                <w:rFonts w:ascii="Verdana" w:hAnsi="Verdana" w:cs="Arial"/>
                <w:iCs/>
                <w:sz w:val="20"/>
              </w:rPr>
              <w:t xml:space="preserve">Students will participate in a jigsaw puzzle activity in order to share information about the Civil War to their peers. </w:t>
            </w:r>
            <w:r w:rsidRPr="00095EBD">
              <w:rPr>
                <w:rFonts w:ascii="Verdana" w:hAnsi="Verdana" w:cs="Arial"/>
                <w:iCs/>
                <w:sz w:val="20"/>
              </w:rPr>
              <w:t xml:space="preserve">Students will be placed into groups to research the following categories:  causes, political effects, economic impact, and social consequences.  Students will become “experts” on the information they are given.  They are responsible for not only mastering the assigned content, but for teaching it to their peers to ensure understanding.  Students will present their information to the class by using some type of presentation method:  PowerPoint, Prezi, Slide Rocket, etc.  </w:t>
            </w:r>
          </w:p>
          <w:p w:rsidR="00F92A44" w:rsidRPr="00095EBD" w:rsidRDefault="00F92A44" w:rsidP="00373921">
            <w:pPr>
              <w:spacing w:before="60" w:after="60"/>
              <w:rPr>
                <w:rFonts w:ascii="Verdana" w:hAnsi="Verdana" w:cs="Arial"/>
                <w:b/>
                <w:bCs/>
                <w:iCs/>
                <w:sz w:val="20"/>
              </w:rPr>
            </w:pPr>
            <w:r w:rsidRPr="00095EBD">
              <w:rPr>
                <w:rFonts w:ascii="Verdana" w:hAnsi="Verdana" w:cs="Arial"/>
                <w:iCs/>
                <w:sz w:val="20"/>
              </w:rPr>
              <w:t>After researching the Civil War, students will design a regimental flag.  Students will be able to choose how to design and create their flag.  Students will present their flags to the class and explain the meaning behind the flag.</w:t>
            </w:r>
            <w:r>
              <w:rPr>
                <w:rFonts w:ascii="Verdana" w:hAnsi="Verdana" w:cs="Arial"/>
                <w:iCs/>
                <w:sz w:val="20"/>
              </w:rPr>
              <w:t xml:space="preserve">  (This can be assigned outside of class.)</w:t>
            </w:r>
          </w:p>
          <w:p w:rsidR="00F92A44" w:rsidRDefault="00F92A44" w:rsidP="00373921">
            <w:pPr>
              <w:spacing w:before="60" w:after="60"/>
              <w:rPr>
                <w:rFonts w:ascii="Verdana" w:hAnsi="Verdana" w:cs="Arial"/>
                <w:b/>
                <w:bCs/>
                <w:iCs/>
                <w:sz w:val="20"/>
              </w:rPr>
            </w:pPr>
            <w:r w:rsidRPr="00095EBD">
              <w:rPr>
                <w:rFonts w:ascii="Verdana" w:hAnsi="Verdana" w:cs="Arial"/>
                <w:b/>
                <w:bCs/>
                <w:iCs/>
                <w:sz w:val="20"/>
              </w:rPr>
              <w:t>Reading</w:t>
            </w:r>
            <w:r>
              <w:rPr>
                <w:rFonts w:ascii="Verdana" w:hAnsi="Verdana" w:cs="Arial"/>
                <w:b/>
                <w:bCs/>
                <w:iCs/>
                <w:sz w:val="20"/>
              </w:rPr>
              <w:t xml:space="preserve">s:  </w:t>
            </w:r>
          </w:p>
          <w:p w:rsidR="00F92A44" w:rsidRPr="00095EBD" w:rsidRDefault="00F92A44" w:rsidP="00373921">
            <w:pPr>
              <w:spacing w:before="60" w:after="60"/>
              <w:rPr>
                <w:rFonts w:ascii="Verdana" w:hAnsi="Verdana" w:cs="Arial"/>
                <w:b/>
                <w:bCs/>
                <w:iCs/>
                <w:sz w:val="20"/>
              </w:rPr>
            </w:pPr>
            <w:r w:rsidRPr="00095EBD">
              <w:rPr>
                <w:rFonts w:ascii="Verdana" w:hAnsi="Verdana" w:cs="Arial"/>
                <w:b/>
                <w:bCs/>
                <w:iCs/>
                <w:sz w:val="20"/>
              </w:rPr>
              <w:t xml:space="preserve"> </w:t>
            </w:r>
            <w:r w:rsidRPr="00095EBD">
              <w:rPr>
                <w:rFonts w:ascii="Verdana" w:hAnsi="Verdana" w:cs="Arial"/>
                <w:b/>
                <w:bCs/>
                <w:i/>
                <w:iCs/>
                <w:sz w:val="20"/>
              </w:rPr>
              <w:t>The Red Badge of Courage</w:t>
            </w:r>
            <w:r w:rsidRPr="00095EBD">
              <w:rPr>
                <w:rFonts w:ascii="Verdana" w:hAnsi="Verdana" w:cs="Arial"/>
                <w:b/>
                <w:bCs/>
                <w:iCs/>
                <w:sz w:val="20"/>
              </w:rPr>
              <w:t xml:space="preserve">, </w:t>
            </w:r>
            <w:r w:rsidRPr="00095EBD">
              <w:rPr>
                <w:rFonts w:ascii="Verdana" w:hAnsi="Verdana" w:cs="Arial"/>
                <w:b/>
                <w:bCs/>
                <w:i/>
                <w:iCs/>
                <w:sz w:val="20"/>
              </w:rPr>
              <w:t>Killer Angels</w:t>
            </w:r>
            <w:r w:rsidRPr="00095EBD">
              <w:rPr>
                <w:rFonts w:ascii="Verdana" w:hAnsi="Verdana" w:cs="Arial"/>
                <w:b/>
                <w:bCs/>
                <w:iCs/>
                <w:sz w:val="20"/>
              </w:rPr>
              <w:t xml:space="preserve">, and </w:t>
            </w:r>
            <w:r w:rsidRPr="00095EBD">
              <w:rPr>
                <w:rFonts w:ascii="Verdana" w:hAnsi="Verdana" w:cs="Arial"/>
                <w:b/>
                <w:bCs/>
                <w:i/>
                <w:iCs/>
                <w:sz w:val="20"/>
              </w:rPr>
              <w:t>The Journal of James Edmond Pease</w:t>
            </w:r>
            <w:r w:rsidRPr="00095EBD">
              <w:rPr>
                <w:rFonts w:ascii="Verdana" w:hAnsi="Verdana" w:cs="Arial"/>
                <w:b/>
                <w:bCs/>
                <w:iCs/>
                <w:sz w:val="20"/>
              </w:rPr>
              <w:t xml:space="preserve"> </w:t>
            </w:r>
          </w:p>
          <w:p w:rsidR="00F92A44" w:rsidRPr="00095EBD" w:rsidRDefault="00F92A44" w:rsidP="00373921">
            <w:pPr>
              <w:spacing w:after="120"/>
              <w:rPr>
                <w:rFonts w:ascii="Verdana" w:hAnsi="Verdana" w:cs="Arial"/>
                <w:bCs/>
                <w:iCs/>
                <w:sz w:val="20"/>
              </w:rPr>
            </w:pPr>
            <w:r w:rsidRPr="00095EBD">
              <w:rPr>
                <w:rFonts w:ascii="Verdana" w:hAnsi="Verdana" w:cs="Arial"/>
                <w:bCs/>
                <w:iCs/>
                <w:sz w:val="20"/>
              </w:rPr>
              <w:t xml:space="preserve">Students will read a text and will create a soldier’s journal with a minimum of five entries, showing their understanding of daily life and events during the Civil War. Class will continue the discussion about the causes and events of the Civil War. Briefly explain that the students will be completing a virtual field trip on Google Earth by selecting a battle of choice from the Civil War. </w:t>
            </w:r>
          </w:p>
          <w:p w:rsidR="00F92A44" w:rsidRPr="00095EBD" w:rsidRDefault="00F92A44" w:rsidP="00373921">
            <w:pPr>
              <w:spacing w:after="120"/>
              <w:rPr>
                <w:rFonts w:ascii="Verdana" w:hAnsi="Verdana" w:cs="Arial"/>
                <w:bCs/>
                <w:iCs/>
                <w:sz w:val="20"/>
              </w:rPr>
            </w:pPr>
            <w:r w:rsidRPr="00095EBD">
              <w:rPr>
                <w:rFonts w:ascii="Verdana" w:hAnsi="Verdana" w:cs="Arial"/>
                <w:bCs/>
                <w:iCs/>
                <w:sz w:val="20"/>
              </w:rPr>
              <w:t>Ask students to use the Internet to find information about battl</w:t>
            </w:r>
            <w:r>
              <w:rPr>
                <w:rFonts w:ascii="Verdana" w:hAnsi="Verdana" w:cs="Arial"/>
                <w:bCs/>
                <w:iCs/>
                <w:sz w:val="20"/>
              </w:rPr>
              <w:t xml:space="preserve">e, time, and those involved </w:t>
            </w:r>
            <w:r w:rsidRPr="00095EBD">
              <w:rPr>
                <w:rFonts w:ascii="Verdana" w:hAnsi="Verdana" w:cs="Arial"/>
                <w:bCs/>
                <w:iCs/>
                <w:sz w:val="20"/>
              </w:rPr>
              <w:t xml:space="preserve">for </w:t>
            </w:r>
            <w:r>
              <w:rPr>
                <w:rFonts w:ascii="Verdana" w:hAnsi="Verdana" w:cs="Arial"/>
                <w:bCs/>
                <w:iCs/>
                <w:sz w:val="20"/>
              </w:rPr>
              <w:t xml:space="preserve">their </w:t>
            </w:r>
            <w:r w:rsidRPr="00095EBD">
              <w:rPr>
                <w:rFonts w:ascii="Verdana" w:hAnsi="Verdana" w:cs="Arial"/>
                <w:bCs/>
                <w:iCs/>
                <w:sz w:val="20"/>
              </w:rPr>
              <w:t xml:space="preserve">virtual field trip.  Students will share findings when their virtual field trip is complete.  Students will compile their information with their peers in order to create a Civil War virtual field trip.  Students will use a blog and wiki in order to share pictures, text, notes, resources, and other media with their peers. </w:t>
            </w:r>
          </w:p>
          <w:p w:rsidR="00F92A44" w:rsidRPr="00095EBD" w:rsidRDefault="00F92A44" w:rsidP="00373921">
            <w:pPr>
              <w:spacing w:after="120"/>
              <w:rPr>
                <w:rFonts w:ascii="Verdana" w:hAnsi="Verdana" w:cs="Arial"/>
                <w:bCs/>
                <w:iCs/>
                <w:sz w:val="20"/>
              </w:rPr>
            </w:pPr>
            <w:r w:rsidRPr="00095EBD">
              <w:rPr>
                <w:rFonts w:ascii="Verdana" w:hAnsi="Verdana" w:cs="Arial"/>
                <w:bCs/>
                <w:iCs/>
                <w:sz w:val="20"/>
              </w:rPr>
              <w:t xml:space="preserve">Introduce the reading response journal to students. Students can have the option of keeping their responses online or in other journal formats.  Students will journal about their virtual field trip and about their soldier based on their selected text.  These journals give students a place to document reading and record thoughts and responses to important questions.  Students may also choose the option of keeping a blog from the point of view of one of the characters.  Review the </w:t>
            </w:r>
            <w:r w:rsidRPr="00095EBD">
              <w:rPr>
                <w:rFonts w:ascii="Verdana" w:hAnsi="Verdana" w:cs="Arial"/>
                <w:bCs/>
                <w:iCs/>
                <w:color w:val="0000FF"/>
                <w:sz w:val="20"/>
                <w:u w:val="single"/>
              </w:rPr>
              <w:t>blog rubric</w:t>
            </w:r>
            <w:r w:rsidRPr="00095EBD">
              <w:rPr>
                <w:rFonts w:ascii="Verdana" w:hAnsi="Verdana" w:cs="Arial"/>
                <w:bCs/>
                <w:iCs/>
                <w:sz w:val="20"/>
              </w:rPr>
              <w:t xml:space="preserve"> with students to help guide their work.</w:t>
            </w:r>
            <w:r>
              <w:rPr>
                <w:rFonts w:ascii="Verdana" w:hAnsi="Verdana" w:cs="Arial"/>
                <w:bCs/>
                <w:iCs/>
                <w:sz w:val="20"/>
              </w:rPr>
              <w:t xml:space="preserve"> Collect journals when reading is completed </w:t>
            </w:r>
            <w:r w:rsidRPr="00095EBD">
              <w:rPr>
                <w:rFonts w:ascii="Verdana" w:hAnsi="Verdana" w:cs="Arial"/>
                <w:bCs/>
                <w:iCs/>
                <w:sz w:val="20"/>
              </w:rPr>
              <w:t>to assess students’ understanding of the reading and Civil War themes. Use this information to guide and redirect teaching as needed.</w:t>
            </w:r>
          </w:p>
          <w:p w:rsidR="00F92A44" w:rsidRPr="00095EBD" w:rsidRDefault="00F92A44" w:rsidP="00373921">
            <w:pPr>
              <w:spacing w:after="120"/>
              <w:rPr>
                <w:rFonts w:ascii="Verdana" w:hAnsi="Verdana" w:cs="Arial"/>
                <w:bCs/>
                <w:iCs/>
                <w:sz w:val="20"/>
              </w:rPr>
            </w:pPr>
            <w:r w:rsidRPr="00095EBD">
              <w:rPr>
                <w:rFonts w:ascii="Verdana" w:hAnsi="Verdana" w:cs="Arial"/>
                <w:bCs/>
                <w:iCs/>
                <w:sz w:val="20"/>
              </w:rPr>
              <w:t>Before students begin to read from their selected text, model different strategies for interpreting and analyzing the text.  Throughout the unit, to engage students and address different learning styles, alternate the methods in which students are exposed to Civil War themes: whole class and small group discussion, individual silent reading, video, audio recordings, and graphic novels.</w:t>
            </w:r>
          </w:p>
          <w:p w:rsidR="00F92A44" w:rsidRDefault="00F92A44" w:rsidP="00373921">
            <w:pPr>
              <w:spacing w:after="120"/>
              <w:rPr>
                <w:rFonts w:ascii="Verdana" w:hAnsi="Verdana" w:cs="Arial"/>
                <w:bCs/>
                <w:iCs/>
                <w:sz w:val="20"/>
              </w:rPr>
            </w:pPr>
            <w:r w:rsidRPr="00095EBD">
              <w:rPr>
                <w:rFonts w:ascii="Verdana" w:hAnsi="Verdana" w:cs="Arial"/>
                <w:bCs/>
                <w:iCs/>
                <w:sz w:val="20"/>
              </w:rPr>
              <w:t xml:space="preserve">Introduce the causes and effects of the Civil War, the war itself, and Reconstruction.  Ask students to record examples, illustrations, and videos of these events in their Google Earth virtual field trips and wikis. </w:t>
            </w:r>
          </w:p>
          <w:p w:rsidR="00F92A44" w:rsidRPr="00095EBD" w:rsidRDefault="00F92A44" w:rsidP="00FF6FEE">
            <w:pPr>
              <w:spacing w:after="120"/>
              <w:rPr>
                <w:rFonts w:ascii="Verdana" w:hAnsi="Verdana" w:cs="Arial"/>
                <w:b/>
                <w:bCs/>
                <w:iCs/>
                <w:sz w:val="20"/>
              </w:rPr>
            </w:pPr>
            <w:r w:rsidRPr="00095EBD">
              <w:rPr>
                <w:rFonts w:ascii="Verdana" w:hAnsi="Verdana" w:cs="Arial"/>
                <w:bCs/>
                <w:iCs/>
                <w:sz w:val="20"/>
              </w:rPr>
              <w:t>To prepare for the culminating project, ask students to select from a list of Civil War battles in which to create their Google Earth virtual field trip.  Students will work in pairs to create their trip to add to the existing Gettysburg</w:t>
            </w:r>
            <w:r>
              <w:rPr>
                <w:rFonts w:ascii="Verdana" w:hAnsi="Verdana" w:cs="Arial"/>
                <w:bCs/>
                <w:iCs/>
                <w:sz w:val="20"/>
              </w:rPr>
              <w:t xml:space="preserve"> trip in order to have the</w:t>
            </w:r>
            <w:r w:rsidRPr="00095EBD">
              <w:rPr>
                <w:rFonts w:ascii="Verdana" w:hAnsi="Verdana" w:cs="Arial"/>
                <w:bCs/>
                <w:iCs/>
                <w:sz w:val="20"/>
              </w:rPr>
              <w:t xml:space="preserve"> major battles of the Civil War on Google Earth.  </w:t>
            </w:r>
          </w:p>
          <w:p w:rsidR="00F92A44" w:rsidRPr="00095EBD" w:rsidRDefault="00F92A44" w:rsidP="00373921">
            <w:pPr>
              <w:spacing w:after="120"/>
              <w:rPr>
                <w:rFonts w:ascii="Verdana" w:hAnsi="Verdana" w:cs="Arial"/>
                <w:bCs/>
                <w:iCs/>
                <w:sz w:val="20"/>
              </w:rPr>
            </w:pPr>
            <w:r w:rsidRPr="00095EBD">
              <w:rPr>
                <w:rFonts w:ascii="Verdana" w:hAnsi="Verdana" w:cs="Arial"/>
                <w:bCs/>
                <w:iCs/>
                <w:sz w:val="20"/>
              </w:rPr>
              <w:t>The following questions can serve as a starting point for discussions about the Civil War:</w:t>
            </w:r>
          </w:p>
          <w:p w:rsidR="00F92A44" w:rsidRPr="00095EBD" w:rsidRDefault="00F92A44" w:rsidP="007B041B">
            <w:pPr>
              <w:numPr>
                <w:ilvl w:val="0"/>
                <w:numId w:val="15"/>
              </w:numPr>
              <w:spacing w:before="60" w:after="60"/>
              <w:rPr>
                <w:rFonts w:ascii="Verdana" w:hAnsi="Verdana" w:cs="Arial"/>
                <w:bCs/>
                <w:iCs/>
                <w:sz w:val="20"/>
              </w:rPr>
            </w:pPr>
            <w:r w:rsidRPr="00095EBD">
              <w:rPr>
                <w:rFonts w:ascii="Verdana" w:hAnsi="Verdana" w:cs="Arial"/>
                <w:bCs/>
                <w:iCs/>
                <w:sz w:val="20"/>
              </w:rPr>
              <w:t>How does war shape people’s lives?</w:t>
            </w:r>
          </w:p>
          <w:p w:rsidR="00F92A44" w:rsidRPr="00095EBD" w:rsidRDefault="00F92A44" w:rsidP="007B041B">
            <w:pPr>
              <w:numPr>
                <w:ilvl w:val="0"/>
                <w:numId w:val="15"/>
              </w:numPr>
              <w:spacing w:before="60" w:after="60"/>
              <w:rPr>
                <w:rFonts w:ascii="Verdana" w:hAnsi="Verdana" w:cs="Arial"/>
                <w:bCs/>
                <w:iCs/>
                <w:sz w:val="20"/>
              </w:rPr>
            </w:pPr>
            <w:r w:rsidRPr="00095EBD">
              <w:rPr>
                <w:rFonts w:ascii="Verdana" w:hAnsi="Verdana" w:cs="Arial"/>
                <w:bCs/>
                <w:iCs/>
                <w:sz w:val="20"/>
              </w:rPr>
              <w:t>Why do people fight within a nation?</w:t>
            </w:r>
          </w:p>
          <w:p w:rsidR="00F92A44" w:rsidRPr="00095EBD" w:rsidRDefault="00F92A44" w:rsidP="007B041B">
            <w:pPr>
              <w:numPr>
                <w:ilvl w:val="0"/>
                <w:numId w:val="15"/>
              </w:numPr>
              <w:spacing w:before="60" w:after="60"/>
              <w:rPr>
                <w:rFonts w:ascii="Verdana" w:hAnsi="Verdana" w:cs="Arial"/>
                <w:bCs/>
                <w:iCs/>
                <w:sz w:val="20"/>
              </w:rPr>
            </w:pPr>
            <w:r w:rsidRPr="00095EBD">
              <w:rPr>
                <w:rFonts w:ascii="Verdana" w:hAnsi="Verdana" w:cs="Arial"/>
                <w:bCs/>
                <w:iCs/>
                <w:sz w:val="20"/>
              </w:rPr>
              <w:t>How does the Civil War still impact a 21st century audience?</w:t>
            </w:r>
          </w:p>
          <w:p w:rsidR="00F92A44" w:rsidRPr="00095EBD" w:rsidRDefault="00F92A44" w:rsidP="007B041B">
            <w:pPr>
              <w:numPr>
                <w:ilvl w:val="0"/>
                <w:numId w:val="15"/>
              </w:numPr>
              <w:tabs>
                <w:tab w:val="num" w:pos="972"/>
              </w:tabs>
              <w:spacing w:before="60" w:after="60"/>
              <w:rPr>
                <w:rFonts w:ascii="Verdana" w:hAnsi="Verdana" w:cs="Arial"/>
                <w:bCs/>
                <w:sz w:val="20"/>
              </w:rPr>
            </w:pPr>
            <w:r w:rsidRPr="00095EBD">
              <w:rPr>
                <w:rFonts w:ascii="Verdana" w:hAnsi="Verdana" w:cs="Arial"/>
                <w:bCs/>
                <w:sz w:val="20"/>
              </w:rPr>
              <w:t>Why was the Battle of Gettysburg the turning point of the Civil War?</w:t>
            </w:r>
          </w:p>
          <w:p w:rsidR="00F92A44" w:rsidRPr="00095EBD" w:rsidRDefault="00F92A44" w:rsidP="007B041B">
            <w:pPr>
              <w:numPr>
                <w:ilvl w:val="0"/>
                <w:numId w:val="15"/>
              </w:numPr>
              <w:spacing w:before="60" w:after="60"/>
              <w:rPr>
                <w:rFonts w:ascii="Verdana" w:hAnsi="Verdana" w:cs="Arial"/>
                <w:bCs/>
                <w:sz w:val="20"/>
              </w:rPr>
            </w:pPr>
            <w:r w:rsidRPr="00095EBD">
              <w:rPr>
                <w:rFonts w:ascii="Verdana" w:hAnsi="Verdana" w:cs="Arial"/>
                <w:bCs/>
                <w:sz w:val="20"/>
              </w:rPr>
              <w:t xml:space="preserve">What are the themes and issues in </w:t>
            </w:r>
            <w:r w:rsidRPr="00095EBD">
              <w:rPr>
                <w:rFonts w:ascii="Verdana" w:hAnsi="Verdana" w:cs="Arial"/>
                <w:bCs/>
                <w:i/>
                <w:sz w:val="20"/>
              </w:rPr>
              <w:t>The Gettysburg Address</w:t>
            </w:r>
            <w:r w:rsidRPr="00095EBD">
              <w:rPr>
                <w:rFonts w:ascii="Verdana" w:hAnsi="Verdana" w:cs="Arial"/>
                <w:bCs/>
                <w:sz w:val="20"/>
              </w:rPr>
              <w:t xml:space="preserve"> that are relevant to today?</w:t>
            </w:r>
          </w:p>
          <w:p w:rsidR="00F92A44" w:rsidRPr="00095EBD" w:rsidRDefault="00F92A44" w:rsidP="007B041B">
            <w:pPr>
              <w:numPr>
                <w:ilvl w:val="0"/>
                <w:numId w:val="15"/>
              </w:numPr>
              <w:spacing w:before="60" w:after="60"/>
              <w:rPr>
                <w:rFonts w:ascii="Verdana" w:hAnsi="Verdana" w:cs="Arial"/>
                <w:bCs/>
                <w:iCs/>
                <w:sz w:val="20"/>
              </w:rPr>
            </w:pPr>
            <w:r w:rsidRPr="00095EBD">
              <w:rPr>
                <w:rFonts w:ascii="Verdana" w:hAnsi="Verdana" w:cs="Arial"/>
                <w:bCs/>
                <w:sz w:val="20"/>
              </w:rPr>
              <w:t>Why is Lincoln’s address considered one of the most important American speeches of all time?</w:t>
            </w:r>
          </w:p>
          <w:p w:rsidR="00F92A44" w:rsidRPr="00095EBD" w:rsidRDefault="00F92A44" w:rsidP="007B041B">
            <w:pPr>
              <w:numPr>
                <w:ilvl w:val="0"/>
                <w:numId w:val="15"/>
              </w:numPr>
              <w:spacing w:before="60" w:after="60"/>
              <w:rPr>
                <w:rFonts w:ascii="Verdana" w:hAnsi="Verdana" w:cs="Arial"/>
                <w:bCs/>
                <w:iCs/>
                <w:sz w:val="20"/>
              </w:rPr>
            </w:pPr>
            <w:r w:rsidRPr="00095EBD">
              <w:rPr>
                <w:rFonts w:ascii="Verdana" w:hAnsi="Verdana" w:cs="Arial"/>
                <w:bCs/>
                <w:iCs/>
                <w:sz w:val="20"/>
              </w:rPr>
              <w:t>How does the war help to paint a picture of the soldiers/characters’ states of mind?</w:t>
            </w:r>
          </w:p>
          <w:p w:rsidR="00F92A44" w:rsidRPr="00095EBD" w:rsidRDefault="00F92A44" w:rsidP="007B041B">
            <w:pPr>
              <w:numPr>
                <w:ilvl w:val="0"/>
                <w:numId w:val="15"/>
              </w:numPr>
              <w:spacing w:before="60" w:after="60"/>
              <w:rPr>
                <w:rFonts w:ascii="Verdana" w:hAnsi="Verdana" w:cs="Arial"/>
                <w:bCs/>
                <w:iCs/>
                <w:sz w:val="20"/>
              </w:rPr>
            </w:pPr>
            <w:r w:rsidRPr="00095EBD">
              <w:rPr>
                <w:rFonts w:ascii="Verdana" w:hAnsi="Verdana" w:cs="Arial"/>
                <w:bCs/>
                <w:iCs/>
                <w:sz w:val="20"/>
              </w:rPr>
              <w:t>What was a typical day in the life of a soldier?</w:t>
            </w:r>
          </w:p>
          <w:p w:rsidR="00F92A44" w:rsidRPr="00095EBD" w:rsidRDefault="00F92A44" w:rsidP="007B041B">
            <w:pPr>
              <w:numPr>
                <w:ilvl w:val="0"/>
                <w:numId w:val="15"/>
              </w:numPr>
              <w:spacing w:before="60" w:after="60"/>
              <w:rPr>
                <w:rFonts w:ascii="Verdana" w:hAnsi="Verdana" w:cs="Arial"/>
                <w:bCs/>
                <w:iCs/>
                <w:sz w:val="20"/>
              </w:rPr>
            </w:pPr>
            <w:r w:rsidRPr="00095EBD">
              <w:rPr>
                <w:rFonts w:ascii="Verdana" w:hAnsi="Verdana" w:cs="Arial"/>
                <w:bCs/>
                <w:iCs/>
                <w:sz w:val="20"/>
              </w:rPr>
              <w:t>How did the Civil War impact the nation?</w:t>
            </w:r>
          </w:p>
          <w:p w:rsidR="00F92A44" w:rsidRDefault="00F92A44" w:rsidP="007B041B">
            <w:pPr>
              <w:numPr>
                <w:ilvl w:val="0"/>
                <w:numId w:val="15"/>
              </w:numPr>
              <w:spacing w:before="60" w:after="60"/>
              <w:rPr>
                <w:rFonts w:ascii="Verdana" w:hAnsi="Verdana" w:cs="Arial"/>
                <w:bCs/>
                <w:iCs/>
                <w:sz w:val="20"/>
              </w:rPr>
            </w:pPr>
            <w:r w:rsidRPr="00095EBD">
              <w:rPr>
                <w:rFonts w:ascii="Verdana" w:hAnsi="Verdana" w:cs="Arial"/>
                <w:bCs/>
                <w:iCs/>
                <w:sz w:val="20"/>
              </w:rPr>
              <w:t xml:space="preserve">How did the South rebuild?  </w:t>
            </w:r>
          </w:p>
          <w:p w:rsidR="00F92A44" w:rsidRPr="00095EBD" w:rsidRDefault="00F92A44" w:rsidP="007B041B">
            <w:pPr>
              <w:numPr>
                <w:ilvl w:val="0"/>
                <w:numId w:val="15"/>
              </w:numPr>
              <w:spacing w:before="60" w:after="60"/>
              <w:rPr>
                <w:rFonts w:ascii="Verdana" w:hAnsi="Verdana" w:cs="Arial"/>
                <w:bCs/>
                <w:iCs/>
                <w:sz w:val="20"/>
              </w:rPr>
            </w:pPr>
            <w:r>
              <w:rPr>
                <w:rFonts w:ascii="Verdana" w:hAnsi="Verdana" w:cs="Arial"/>
                <w:bCs/>
                <w:iCs/>
                <w:sz w:val="20"/>
              </w:rPr>
              <w:t>Why does society romanticize the American Civil War?  War in general?</w:t>
            </w:r>
          </w:p>
          <w:p w:rsidR="00F92A44" w:rsidRPr="00095EBD" w:rsidRDefault="00F92A44" w:rsidP="00AC13C6">
            <w:pPr>
              <w:spacing w:before="60" w:after="60"/>
              <w:rPr>
                <w:rFonts w:ascii="Verdana" w:hAnsi="Verdana" w:cs="Arial"/>
                <w:bCs/>
                <w:iCs/>
                <w:sz w:val="20"/>
              </w:rPr>
            </w:pPr>
          </w:p>
          <w:p w:rsidR="00F92A44" w:rsidRPr="00095EBD" w:rsidRDefault="00F92A44" w:rsidP="00373921">
            <w:pPr>
              <w:spacing w:before="60" w:after="60"/>
              <w:rPr>
                <w:rFonts w:ascii="Verdana" w:hAnsi="Verdana" w:cs="Arial"/>
                <w:bCs/>
                <w:iCs/>
                <w:sz w:val="20"/>
              </w:rPr>
            </w:pPr>
            <w:r w:rsidRPr="00095EBD">
              <w:rPr>
                <w:rFonts w:ascii="Verdana" w:hAnsi="Verdana" w:cs="Arial"/>
                <w:bCs/>
                <w:iCs/>
                <w:sz w:val="20"/>
              </w:rPr>
              <w:t xml:space="preserve">Periodically, throughout the study of the war, ask students to discuss the Essential Questions: </w:t>
            </w:r>
            <w:r w:rsidRPr="00095EBD">
              <w:rPr>
                <w:rFonts w:ascii="Verdana" w:hAnsi="Verdana" w:cs="Arial"/>
                <w:bCs/>
                <w:i/>
                <w:sz w:val="20"/>
              </w:rPr>
              <w:t>What is war?  What is a union?  What is fate?</w:t>
            </w:r>
            <w:r w:rsidRPr="00095EBD">
              <w:rPr>
                <w:rFonts w:ascii="Verdana" w:hAnsi="Verdana" w:cs="Arial"/>
                <w:bCs/>
                <w:iCs/>
                <w:sz w:val="20"/>
              </w:rPr>
              <w:t xml:space="preserve"> in their journals and in large- and small-group discussion as it relates to their personal interpretation of the Civil War. </w:t>
            </w:r>
          </w:p>
          <w:p w:rsidR="00F92A44" w:rsidRPr="00095EBD" w:rsidRDefault="00F92A44" w:rsidP="00373921">
            <w:pPr>
              <w:spacing w:after="120"/>
              <w:rPr>
                <w:rFonts w:ascii="Verdana" w:hAnsi="Verdana" w:cs="Arial"/>
                <w:bCs/>
                <w:iCs/>
                <w:sz w:val="20"/>
              </w:rPr>
            </w:pPr>
            <w:r w:rsidRPr="00095EBD">
              <w:rPr>
                <w:rFonts w:ascii="Verdana" w:hAnsi="Verdana" w:cs="Arial"/>
                <w:bCs/>
                <w:iCs/>
                <w:sz w:val="20"/>
              </w:rPr>
              <w:t xml:space="preserve">After students have completed the texts, ask students what </w:t>
            </w:r>
            <w:r w:rsidRPr="00095EBD">
              <w:rPr>
                <w:rFonts w:ascii="Verdana" w:hAnsi="Verdana" w:cs="Arial"/>
                <w:bCs/>
                <w:i/>
                <w:iCs/>
                <w:sz w:val="20"/>
              </w:rPr>
              <w:t>fate</w:t>
            </w:r>
            <w:r w:rsidRPr="00095EBD">
              <w:rPr>
                <w:rFonts w:ascii="Verdana" w:hAnsi="Verdana" w:cs="Arial"/>
                <w:bCs/>
                <w:iCs/>
                <w:sz w:val="20"/>
              </w:rPr>
              <w:t xml:space="preserve"> is. Pose the question, </w:t>
            </w:r>
            <w:r w:rsidRPr="00095EBD">
              <w:rPr>
                <w:rFonts w:ascii="Verdana" w:hAnsi="Verdana" w:cs="Arial"/>
                <w:bCs/>
                <w:i/>
                <w:iCs/>
                <w:sz w:val="20"/>
              </w:rPr>
              <w:t>Do you believe in fate?</w:t>
            </w:r>
            <w:r w:rsidRPr="00095EBD">
              <w:rPr>
                <w:rFonts w:ascii="Verdana" w:hAnsi="Verdana" w:cs="Arial"/>
                <w:bCs/>
                <w:iCs/>
                <w:sz w:val="20"/>
              </w:rPr>
              <w:t xml:space="preserve"> Discuss the idea of fate. Ask where fate intervenes in the text/war. Discuss what role fate plays in the text.  Does what happens to us have more to do with our own shortfalls than fate?</w:t>
            </w:r>
          </w:p>
          <w:p w:rsidR="00F92A44" w:rsidRPr="00095EBD" w:rsidRDefault="00F92A44" w:rsidP="00373921">
            <w:pPr>
              <w:spacing w:after="120"/>
              <w:rPr>
                <w:rFonts w:ascii="Verdana" w:hAnsi="Verdana" w:cs="Arial"/>
                <w:bCs/>
                <w:iCs/>
                <w:sz w:val="20"/>
              </w:rPr>
            </w:pPr>
            <w:r w:rsidRPr="00095EBD">
              <w:rPr>
                <w:rFonts w:ascii="Verdana" w:hAnsi="Verdana" w:cs="Arial"/>
                <w:bCs/>
                <w:iCs/>
                <w:sz w:val="20"/>
              </w:rPr>
              <w:t xml:space="preserve">Have students record their thoughts to these questions in their reading response journals. In small groups, have students discuss their opinions on fate and give examples of fate in their own lives or in other examples such as, television, movies, or books. </w:t>
            </w:r>
          </w:p>
          <w:p w:rsidR="00F92A44" w:rsidRPr="00095EBD" w:rsidRDefault="00F92A44" w:rsidP="00373921">
            <w:pPr>
              <w:spacing w:after="120"/>
              <w:rPr>
                <w:rFonts w:ascii="Verdana" w:hAnsi="Verdana" w:cs="Arial"/>
                <w:bCs/>
                <w:i/>
                <w:iCs/>
                <w:sz w:val="20"/>
              </w:rPr>
            </w:pPr>
            <w:r w:rsidRPr="00095EBD">
              <w:rPr>
                <w:rFonts w:ascii="Verdana" w:hAnsi="Verdana" w:cs="Arial"/>
                <w:bCs/>
                <w:iCs/>
                <w:sz w:val="20"/>
              </w:rPr>
              <w:t xml:space="preserve">To ensure that students have thought deeply about the events and causes leading to the war, assign an in-class, open-book essay, in which students reflect on their notes and apply their understanding of the characters’ actions in their selected text to their lives. Part of this essay should address the Essential Question: </w:t>
            </w:r>
            <w:r w:rsidRPr="00095EBD">
              <w:rPr>
                <w:rFonts w:ascii="Verdana" w:hAnsi="Verdana" w:cs="Arial"/>
                <w:bCs/>
                <w:i/>
                <w:sz w:val="20"/>
              </w:rPr>
              <w:t>What is war?  What is a union?  What is fate?</w:t>
            </w:r>
          </w:p>
          <w:p w:rsidR="00F92A44" w:rsidRPr="00095EBD" w:rsidRDefault="00F92A44" w:rsidP="00310338">
            <w:pPr>
              <w:spacing w:before="60" w:after="60"/>
              <w:rPr>
                <w:rFonts w:ascii="Verdana" w:hAnsi="Verdana" w:cs="Arial"/>
                <w:b/>
                <w:bCs/>
                <w:iCs/>
                <w:sz w:val="20"/>
              </w:rPr>
            </w:pPr>
          </w:p>
          <w:p w:rsidR="00F92A44" w:rsidRPr="00095EBD" w:rsidRDefault="00F92A44" w:rsidP="00310338">
            <w:pPr>
              <w:spacing w:before="60" w:after="60"/>
              <w:rPr>
                <w:rFonts w:ascii="Verdana" w:hAnsi="Verdana" w:cs="Arial"/>
                <w:b/>
                <w:bCs/>
                <w:iCs/>
                <w:sz w:val="20"/>
              </w:rPr>
            </w:pPr>
            <w:r w:rsidRPr="00095EBD">
              <w:rPr>
                <w:rFonts w:ascii="Verdana" w:hAnsi="Verdana" w:cs="Arial"/>
                <w:b/>
                <w:bCs/>
                <w:iCs/>
                <w:sz w:val="20"/>
              </w:rPr>
              <w:t>Beginning of Unit</w:t>
            </w:r>
          </w:p>
          <w:p w:rsidR="00F92A44" w:rsidRPr="00095EBD" w:rsidRDefault="00F92A44" w:rsidP="00812C99">
            <w:pPr>
              <w:spacing w:before="60" w:after="60"/>
              <w:rPr>
                <w:rFonts w:ascii="Verdana" w:hAnsi="Verdana" w:cs="Arial"/>
                <w:bCs/>
                <w:iCs/>
                <w:sz w:val="20"/>
              </w:rPr>
            </w:pPr>
            <w:r w:rsidRPr="00095EBD">
              <w:rPr>
                <w:rFonts w:ascii="Verdana" w:hAnsi="Verdana" w:cs="Arial"/>
                <w:bCs/>
                <w:iCs/>
                <w:sz w:val="20"/>
              </w:rPr>
              <w:t xml:space="preserve">Introduce a discussion about what defines a hero. In what situations do you find heroes? Classroom will have a debate supporting one of the following statements: anyone can become a hero if given the right upbringing and situation, or some people are born to be heroes and some are not. The debate should last twenty-five minutes, giving them enough time to share their opinions and thoughts. Teachers should use this as an introduction into a soldier’s life and events that took place during the Civil War. Teacher will tie in hero debate, soldier’s daily life, to a quadrant photo activity showing a picture </w:t>
            </w:r>
            <w:r>
              <w:rPr>
                <w:rFonts w:ascii="Verdana" w:hAnsi="Verdana" w:cs="Arial"/>
                <w:bCs/>
                <w:iCs/>
                <w:sz w:val="20"/>
              </w:rPr>
              <w:t>from the Civil War (such as a</w:t>
            </w:r>
            <w:r w:rsidRPr="00095EBD">
              <w:rPr>
                <w:rFonts w:ascii="Verdana" w:hAnsi="Verdana" w:cs="Arial"/>
                <w:bCs/>
                <w:iCs/>
                <w:sz w:val="20"/>
              </w:rPr>
              <w:t xml:space="preserve"> young soldier and</w:t>
            </w:r>
            <w:r>
              <w:rPr>
                <w:rFonts w:ascii="Verdana" w:hAnsi="Verdana" w:cs="Arial"/>
                <w:bCs/>
                <w:iCs/>
                <w:sz w:val="20"/>
              </w:rPr>
              <w:t>/or</w:t>
            </w:r>
            <w:r w:rsidRPr="00095EBD">
              <w:rPr>
                <w:rFonts w:ascii="Verdana" w:hAnsi="Verdana" w:cs="Arial"/>
                <w:bCs/>
                <w:iCs/>
                <w:sz w:val="20"/>
              </w:rPr>
              <w:t xml:space="preserve"> bodies on the battlefield</w:t>
            </w:r>
            <w:r>
              <w:rPr>
                <w:rFonts w:ascii="Verdana" w:hAnsi="Verdana" w:cs="Arial"/>
                <w:bCs/>
                <w:iCs/>
                <w:sz w:val="20"/>
              </w:rPr>
              <w:t>)</w:t>
            </w:r>
            <w:r w:rsidRPr="00095EBD">
              <w:rPr>
                <w:rFonts w:ascii="Verdana" w:hAnsi="Verdana" w:cs="Arial"/>
                <w:bCs/>
                <w:iCs/>
                <w:sz w:val="20"/>
              </w:rPr>
              <w:t xml:space="preserve">. Students will view pictures in pieces in order to make the full picture. Students will then reflect and discuss as a class the two images and the impacts that these pictures demonstrate. </w:t>
            </w:r>
          </w:p>
          <w:p w:rsidR="00F92A44" w:rsidRPr="00095EBD" w:rsidRDefault="00F92A44" w:rsidP="00812C99">
            <w:pPr>
              <w:spacing w:before="60" w:after="60"/>
              <w:rPr>
                <w:rFonts w:ascii="Verdana" w:hAnsi="Verdana" w:cs="Arial"/>
                <w:bCs/>
                <w:iCs/>
                <w:sz w:val="20"/>
              </w:rPr>
            </w:pPr>
          </w:p>
          <w:p w:rsidR="00F92A44" w:rsidRPr="00095EBD" w:rsidRDefault="00F92A44" w:rsidP="00812C99">
            <w:pPr>
              <w:spacing w:before="60" w:after="60"/>
              <w:rPr>
                <w:rFonts w:ascii="Verdana" w:hAnsi="Verdana" w:cs="Arial"/>
                <w:bCs/>
                <w:iCs/>
                <w:sz w:val="20"/>
              </w:rPr>
            </w:pPr>
            <w:r w:rsidRPr="00095EBD">
              <w:rPr>
                <w:rFonts w:ascii="Verdana" w:hAnsi="Verdana" w:cs="Arial"/>
                <w:bCs/>
                <w:iCs/>
                <w:sz w:val="20"/>
              </w:rPr>
              <w:t>Students will have classroom discussions in the classroom and in a virtual setting using Wall Wisher to post questions, comments, and thoughts to daily class discussions and readings. Students will be introduced to Google Earth and have access to video tutorials in order to learn locate, format, and save places on Google Earth. Handouts will be provided to give more details on how to insert and format text, pictures, links, and other multimedia features so the student will be able to produce a better quality presentation.</w:t>
            </w:r>
          </w:p>
          <w:p w:rsidR="00F92A44" w:rsidRPr="00095EBD" w:rsidRDefault="00F92A44" w:rsidP="00812C99">
            <w:pPr>
              <w:spacing w:before="60" w:after="60"/>
              <w:rPr>
                <w:rFonts w:ascii="Verdana" w:hAnsi="Verdana" w:cs="Arial"/>
                <w:bCs/>
                <w:iCs/>
                <w:sz w:val="20"/>
              </w:rPr>
            </w:pPr>
          </w:p>
          <w:p w:rsidR="00F92A44" w:rsidRPr="00095EBD" w:rsidRDefault="00F92A44" w:rsidP="00812C99">
            <w:pPr>
              <w:spacing w:before="60" w:after="60"/>
              <w:rPr>
                <w:rFonts w:ascii="Verdana" w:hAnsi="Verdana" w:cs="Arial"/>
                <w:bCs/>
                <w:iCs/>
                <w:sz w:val="20"/>
              </w:rPr>
            </w:pPr>
            <w:r w:rsidRPr="00095EBD">
              <w:rPr>
                <w:rFonts w:ascii="Verdana" w:hAnsi="Verdana" w:cs="Arial"/>
                <w:bCs/>
                <w:iCs/>
                <w:sz w:val="20"/>
              </w:rPr>
              <w:t>As students research the daily lives of soldiers, students will design a regiment flag in groups by using Microsoft Publisher or other means.  The group will share with the class their flag and explain the color, symbol, and text.  Flags should be p</w:t>
            </w:r>
            <w:r>
              <w:rPr>
                <w:rFonts w:ascii="Verdana" w:hAnsi="Verdana" w:cs="Arial"/>
                <w:bCs/>
                <w:iCs/>
                <w:sz w:val="20"/>
              </w:rPr>
              <w:t>resented by the end of the second</w:t>
            </w:r>
            <w:r w:rsidRPr="00095EBD">
              <w:rPr>
                <w:rFonts w:ascii="Verdana" w:hAnsi="Verdana" w:cs="Arial"/>
                <w:bCs/>
                <w:iCs/>
                <w:sz w:val="20"/>
              </w:rPr>
              <w:t xml:space="preserve"> week.  </w:t>
            </w:r>
          </w:p>
          <w:p w:rsidR="00F92A44" w:rsidRPr="00095EBD" w:rsidRDefault="00F92A44" w:rsidP="00310338">
            <w:pPr>
              <w:spacing w:before="60" w:after="60"/>
              <w:rPr>
                <w:rFonts w:ascii="Verdana" w:hAnsi="Verdana" w:cs="Arial"/>
                <w:bCs/>
                <w:iCs/>
                <w:sz w:val="20"/>
              </w:rPr>
            </w:pPr>
          </w:p>
          <w:p w:rsidR="00F92A44" w:rsidRPr="00095EBD" w:rsidRDefault="00F92A44" w:rsidP="00310338">
            <w:pPr>
              <w:spacing w:after="120"/>
              <w:rPr>
                <w:rFonts w:ascii="Verdana" w:hAnsi="Verdana" w:cs="Arial"/>
                <w:b/>
                <w:bCs/>
                <w:iCs/>
                <w:sz w:val="20"/>
              </w:rPr>
            </w:pPr>
            <w:r w:rsidRPr="00095EBD">
              <w:rPr>
                <w:rFonts w:ascii="Verdana" w:hAnsi="Verdana" w:cs="Arial"/>
                <w:b/>
                <w:bCs/>
                <w:iCs/>
                <w:sz w:val="20"/>
              </w:rPr>
              <w:t xml:space="preserve">Culminating Project </w:t>
            </w:r>
          </w:p>
          <w:p w:rsidR="00F92A44" w:rsidRPr="00095EBD" w:rsidRDefault="00F92A44" w:rsidP="00310338">
            <w:pPr>
              <w:spacing w:after="120"/>
              <w:rPr>
                <w:rFonts w:ascii="Verdana" w:hAnsi="Verdana" w:cs="Arial"/>
                <w:bCs/>
                <w:iCs/>
                <w:sz w:val="20"/>
              </w:rPr>
            </w:pPr>
            <w:r w:rsidRPr="00095EBD">
              <w:rPr>
                <w:rFonts w:ascii="Verdana" w:hAnsi="Verdana" w:cs="Arial"/>
                <w:bCs/>
                <w:iCs/>
                <w:sz w:val="20"/>
              </w:rPr>
              <w:t>After students view with the teacher the Gettysburg virtual field trip, they will start planning to make their own by selecting a battle to research.  Students will have be grouped in pairs to research a battle and find information, pictures, video, and other resources to create a trip in order to teach their peers.</w:t>
            </w:r>
          </w:p>
          <w:p w:rsidR="00F92A44" w:rsidRPr="00095EBD" w:rsidRDefault="00F92A44" w:rsidP="00310338">
            <w:pPr>
              <w:spacing w:after="120"/>
              <w:rPr>
                <w:rFonts w:ascii="Verdana" w:hAnsi="Verdana" w:cs="Arial"/>
                <w:bCs/>
                <w:iCs/>
                <w:sz w:val="20"/>
              </w:rPr>
            </w:pPr>
            <w:r w:rsidRPr="00095EBD">
              <w:rPr>
                <w:rFonts w:ascii="Verdana" w:hAnsi="Verdana" w:cs="Arial"/>
                <w:bCs/>
                <w:iCs/>
                <w:sz w:val="20"/>
              </w:rPr>
              <w:t xml:space="preserve">Discuss the culminating project in detail in which students apply the events and issues within the battle. Tell students they will present their findings to the class in order to teach their peers about the Civil War battle of their choosing.  Students will use multimedia such as blogs, wikis, and Goolge Earth to create a virtual field trip.  </w:t>
            </w:r>
          </w:p>
          <w:p w:rsidR="00F92A44" w:rsidRPr="00095EBD" w:rsidRDefault="00F92A44" w:rsidP="00310338">
            <w:pPr>
              <w:spacing w:after="120"/>
              <w:rPr>
                <w:rFonts w:ascii="Verdana" w:hAnsi="Verdana" w:cs="Arial"/>
                <w:bCs/>
                <w:iCs/>
                <w:sz w:val="20"/>
              </w:rPr>
            </w:pPr>
            <w:r w:rsidRPr="00095EBD">
              <w:rPr>
                <w:rFonts w:ascii="Verdana" w:hAnsi="Verdana" w:cs="Arial"/>
                <w:bCs/>
                <w:iCs/>
                <w:sz w:val="20"/>
              </w:rPr>
              <w:t>Show the rubrics to the students in order to prepare them for their assessments. Students should be encouraged to develop their own unique ideas to create activities and virtual field trip. As the project progresses, meet periodically with each group to review their action plan to ensure they are on track. Have each group turn in their completed action plan, which includes an assessment of individual contributions along with any associated materials they created to support their presentation.</w:t>
            </w:r>
          </w:p>
          <w:p w:rsidR="00F92A44" w:rsidRPr="00095EBD" w:rsidRDefault="00F92A44" w:rsidP="00310338">
            <w:pPr>
              <w:spacing w:before="60" w:after="60"/>
              <w:rPr>
                <w:rFonts w:ascii="Verdana" w:hAnsi="Verdana" w:cs="Arial"/>
                <w:sz w:val="20"/>
              </w:rPr>
            </w:pPr>
            <w:r w:rsidRPr="00095EBD">
              <w:rPr>
                <w:rFonts w:ascii="Verdana" w:hAnsi="Verdana" w:cs="Arial"/>
                <w:bCs/>
                <w:iCs/>
                <w:sz w:val="20"/>
              </w:rPr>
              <w:t xml:space="preserve">After all teams have presented to their peers, provide a forum for the students to discuss their experiences.  Finalize the project discussion by allowing students to reflect on the Essential Questions, </w:t>
            </w:r>
            <w:r w:rsidRPr="00095EBD">
              <w:rPr>
                <w:rFonts w:ascii="Verdana" w:hAnsi="Verdana" w:cs="Arial"/>
                <w:bCs/>
                <w:i/>
                <w:iCs/>
                <w:sz w:val="20"/>
              </w:rPr>
              <w:t>What is war?  What is a union?  What is fate?</w:t>
            </w:r>
          </w:p>
        </w:tc>
      </w:tr>
      <w:tr w:rsidR="00F92A44" w:rsidRPr="00B91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8"/>
        </w:trPr>
        <w:tc>
          <w:tcPr>
            <w:tcW w:w="10596" w:type="dxa"/>
            <w:gridSpan w:val="3"/>
            <w:tcBorders>
              <w:bottom w:val="nil"/>
            </w:tcBorders>
            <w:shd w:val="clear" w:color="auto" w:fill="E0E0E0"/>
            <w:vAlign w:val="center"/>
          </w:tcPr>
          <w:p w:rsidR="00F92A44" w:rsidRPr="00095EBD" w:rsidRDefault="00F92A44" w:rsidP="00310338">
            <w:pPr>
              <w:rPr>
                <w:rFonts w:ascii="Verdana" w:hAnsi="Verdana" w:cs="Arial"/>
                <w:b/>
                <w:bCs/>
                <w:sz w:val="20"/>
              </w:rPr>
            </w:pPr>
            <w:r w:rsidRPr="00095EBD">
              <w:rPr>
                <w:rFonts w:ascii="Verdana" w:hAnsi="Verdana" w:cs="Arial"/>
                <w:b/>
                <w:bCs/>
                <w:sz w:val="20"/>
              </w:rPr>
              <w:t>Accommodations for Differentiated Instruction</w:t>
            </w:r>
          </w:p>
        </w:tc>
      </w:tr>
      <w:tr w:rsidR="00F92A44" w:rsidRPr="001242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Pr>
        <w:tc>
          <w:tcPr>
            <w:tcW w:w="543" w:type="dxa"/>
            <w:tcBorders>
              <w:top w:val="nil"/>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Cs/>
                <w:sz w:val="22"/>
              </w:rPr>
            </w:pPr>
          </w:p>
        </w:tc>
        <w:tc>
          <w:tcPr>
            <w:tcW w:w="2330" w:type="dxa"/>
            <w:tcBorders>
              <w:top w:val="nil"/>
              <w:left w:val="nil"/>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
                <w:bCs/>
                <w:sz w:val="20"/>
              </w:rPr>
            </w:pPr>
            <w:r w:rsidRPr="00095EBD">
              <w:rPr>
                <w:rFonts w:ascii="Verdana" w:hAnsi="Verdana" w:cs="Arial"/>
                <w:b/>
                <w:bCs/>
                <w:sz w:val="20"/>
              </w:rPr>
              <w:t>Special Needs Student</w:t>
            </w:r>
          </w:p>
        </w:tc>
        <w:tc>
          <w:tcPr>
            <w:tcW w:w="7723" w:type="dxa"/>
            <w:tcBorders>
              <w:top w:val="nil"/>
              <w:left w:val="nil"/>
              <w:bottom w:val="single" w:sz="4" w:space="0" w:color="auto"/>
            </w:tcBorders>
          </w:tcPr>
          <w:p w:rsidR="00F92A44" w:rsidRPr="002E1A52" w:rsidRDefault="00F92A44" w:rsidP="002E1A52">
            <w:pPr>
              <w:numPr>
                <w:ilvl w:val="0"/>
                <w:numId w:val="7"/>
              </w:numPr>
              <w:spacing w:before="60" w:after="60"/>
              <w:rPr>
                <w:rFonts w:ascii="Verdana" w:hAnsi="Verdana" w:cs="Arial"/>
                <w:sz w:val="20"/>
              </w:rPr>
            </w:pPr>
            <w:r>
              <w:rPr>
                <w:rFonts w:ascii="Verdana" w:hAnsi="Verdana" w:cs="Arial"/>
                <w:bCs/>
                <w:iCs/>
                <w:sz w:val="20"/>
              </w:rPr>
              <w:t>Differentiate text selection based on student ability.</w:t>
            </w:r>
          </w:p>
          <w:p w:rsidR="00F92A44" w:rsidRDefault="00F92A44" w:rsidP="002E1A52">
            <w:pPr>
              <w:numPr>
                <w:ilvl w:val="0"/>
                <w:numId w:val="7"/>
              </w:numPr>
              <w:spacing w:before="60" w:after="60"/>
              <w:rPr>
                <w:rFonts w:ascii="Verdana" w:hAnsi="Verdana" w:cs="Arial"/>
                <w:sz w:val="20"/>
              </w:rPr>
            </w:pPr>
            <w:r w:rsidRPr="0079288B">
              <w:rPr>
                <w:rFonts w:ascii="Verdana" w:hAnsi="Verdana" w:cs="Arial"/>
                <w:iCs/>
                <w:sz w:val="20"/>
              </w:rPr>
              <w:t xml:space="preserve">Provide </w:t>
            </w:r>
            <w:r>
              <w:rPr>
                <w:rFonts w:ascii="Verdana" w:hAnsi="Verdana" w:cs="Arial"/>
                <w:iCs/>
                <w:sz w:val="20"/>
              </w:rPr>
              <w:t xml:space="preserve">audio books for </w:t>
            </w:r>
            <w:r>
              <w:rPr>
                <w:rFonts w:ascii="Verdana" w:hAnsi="Verdana" w:cs="Arial"/>
                <w:i/>
                <w:iCs/>
                <w:sz w:val="20"/>
              </w:rPr>
              <w:t xml:space="preserve">The Red Badge of Courage </w:t>
            </w:r>
            <w:r>
              <w:rPr>
                <w:rFonts w:ascii="Verdana" w:hAnsi="Verdana" w:cs="Arial"/>
                <w:iCs/>
                <w:sz w:val="20"/>
              </w:rPr>
              <w:t xml:space="preserve">and </w:t>
            </w:r>
            <w:r>
              <w:rPr>
                <w:rFonts w:ascii="Verdana" w:hAnsi="Verdana" w:cs="Arial"/>
                <w:i/>
                <w:iCs/>
                <w:sz w:val="20"/>
              </w:rPr>
              <w:t>Killer Angels.</w:t>
            </w:r>
          </w:p>
          <w:p w:rsidR="00F92A44" w:rsidRPr="002E1A52" w:rsidRDefault="00F92A44" w:rsidP="002E1A52">
            <w:pPr>
              <w:numPr>
                <w:ilvl w:val="0"/>
                <w:numId w:val="7"/>
              </w:numPr>
              <w:spacing w:before="60" w:after="60"/>
              <w:rPr>
                <w:rFonts w:ascii="Verdana" w:hAnsi="Verdana" w:cs="Arial"/>
                <w:sz w:val="20"/>
              </w:rPr>
            </w:pPr>
            <w:r>
              <w:rPr>
                <w:rFonts w:ascii="Verdana" w:hAnsi="Verdana" w:cs="Arial"/>
                <w:sz w:val="20"/>
              </w:rPr>
              <w:t xml:space="preserve">Provide graphic novel for </w:t>
            </w:r>
            <w:r>
              <w:rPr>
                <w:rFonts w:ascii="Verdana" w:hAnsi="Verdana" w:cs="Arial"/>
                <w:i/>
                <w:sz w:val="20"/>
              </w:rPr>
              <w:t>The Red Badge of Courage.</w:t>
            </w:r>
          </w:p>
        </w:tc>
      </w:tr>
      <w:tr w:rsidR="00F92A44" w:rsidRPr="001242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Pr>
        <w:tc>
          <w:tcPr>
            <w:tcW w:w="543" w:type="dxa"/>
            <w:tcBorders>
              <w:top w:val="single" w:sz="4" w:space="0" w:color="auto"/>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Cs/>
                <w:sz w:val="22"/>
              </w:rPr>
            </w:pPr>
          </w:p>
        </w:tc>
        <w:tc>
          <w:tcPr>
            <w:tcW w:w="2330" w:type="dxa"/>
            <w:tcBorders>
              <w:top w:val="single" w:sz="4" w:space="0" w:color="auto"/>
              <w:left w:val="nil"/>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
                <w:bCs/>
                <w:sz w:val="20"/>
              </w:rPr>
            </w:pPr>
            <w:r w:rsidRPr="00095EBD">
              <w:rPr>
                <w:rFonts w:ascii="Verdana" w:hAnsi="Verdana" w:cs="Arial"/>
                <w:b/>
                <w:bCs/>
                <w:sz w:val="20"/>
              </w:rPr>
              <w:t>Nonnative Speaker</w:t>
            </w:r>
          </w:p>
        </w:tc>
        <w:tc>
          <w:tcPr>
            <w:tcW w:w="7723" w:type="dxa"/>
            <w:tcBorders>
              <w:top w:val="single" w:sz="4" w:space="0" w:color="auto"/>
              <w:left w:val="nil"/>
              <w:bottom w:val="single" w:sz="4" w:space="0" w:color="auto"/>
            </w:tcBorders>
          </w:tcPr>
          <w:p w:rsidR="00F92A44" w:rsidRPr="00B74109" w:rsidRDefault="00F92A44" w:rsidP="00C1175C">
            <w:pPr>
              <w:numPr>
                <w:ilvl w:val="0"/>
                <w:numId w:val="7"/>
              </w:numPr>
              <w:spacing w:before="60" w:after="60"/>
              <w:rPr>
                <w:rFonts w:ascii="Verdana" w:hAnsi="Verdana" w:cs="Arial"/>
                <w:iCs/>
                <w:sz w:val="20"/>
              </w:rPr>
            </w:pPr>
            <w:r>
              <w:rPr>
                <w:rFonts w:ascii="Verdana" w:hAnsi="Verdana" w:cs="Arial"/>
                <w:bCs/>
                <w:iCs/>
                <w:sz w:val="20"/>
              </w:rPr>
              <w:t>Differentiate text selection based on student ability.</w:t>
            </w:r>
          </w:p>
          <w:p w:rsidR="00F92A44" w:rsidRDefault="00F92A44" w:rsidP="00C1175C">
            <w:pPr>
              <w:numPr>
                <w:ilvl w:val="0"/>
                <w:numId w:val="7"/>
              </w:numPr>
              <w:spacing w:before="60" w:after="60"/>
              <w:rPr>
                <w:rFonts w:ascii="Verdana" w:hAnsi="Verdana" w:cs="Arial"/>
                <w:iCs/>
                <w:sz w:val="20"/>
              </w:rPr>
            </w:pPr>
            <w:r>
              <w:rPr>
                <w:rFonts w:ascii="Verdana" w:hAnsi="Verdana" w:cs="Arial"/>
                <w:bCs/>
                <w:iCs/>
                <w:sz w:val="20"/>
              </w:rPr>
              <w:t xml:space="preserve">Alternate text suggestion: </w:t>
            </w:r>
            <w:r>
              <w:rPr>
                <w:rFonts w:ascii="Verdana" w:hAnsi="Verdana" w:cs="Arial"/>
                <w:bCs/>
                <w:i/>
                <w:iCs/>
                <w:sz w:val="20"/>
              </w:rPr>
              <w:t>The Journal of James Edmond Pease</w:t>
            </w:r>
            <w:r>
              <w:rPr>
                <w:rFonts w:ascii="Verdana" w:hAnsi="Verdana" w:cs="Arial"/>
                <w:bCs/>
                <w:iCs/>
                <w:sz w:val="20"/>
              </w:rPr>
              <w:t xml:space="preserve"> (A Dear America Book)</w:t>
            </w:r>
          </w:p>
          <w:p w:rsidR="00F92A44" w:rsidRDefault="00F92A44" w:rsidP="00C1175C">
            <w:pPr>
              <w:numPr>
                <w:ilvl w:val="0"/>
                <w:numId w:val="7"/>
              </w:numPr>
              <w:spacing w:before="60" w:after="60"/>
              <w:rPr>
                <w:rFonts w:ascii="Verdana" w:hAnsi="Verdana" w:cs="Arial"/>
                <w:iCs/>
                <w:sz w:val="20"/>
              </w:rPr>
            </w:pPr>
            <w:r w:rsidRPr="004F6439">
              <w:rPr>
                <w:rFonts w:ascii="Verdana" w:hAnsi="Verdana" w:cs="Arial"/>
                <w:iCs/>
                <w:sz w:val="20"/>
              </w:rPr>
              <w:t xml:space="preserve">Provide </w:t>
            </w:r>
            <w:r>
              <w:rPr>
                <w:rFonts w:ascii="Verdana" w:hAnsi="Verdana" w:cs="Arial"/>
                <w:iCs/>
                <w:sz w:val="20"/>
              </w:rPr>
              <w:t>Spanish version</w:t>
            </w:r>
            <w:r w:rsidRPr="004F6439">
              <w:rPr>
                <w:rFonts w:ascii="Verdana" w:hAnsi="Verdana" w:cs="Arial"/>
                <w:iCs/>
                <w:sz w:val="20"/>
              </w:rPr>
              <w:t xml:space="preserve"> of </w:t>
            </w:r>
            <w:r w:rsidRPr="004F6439">
              <w:rPr>
                <w:rFonts w:ascii="Verdana" w:hAnsi="Verdana" w:cs="Arial"/>
                <w:i/>
                <w:iCs/>
                <w:sz w:val="20"/>
              </w:rPr>
              <w:t xml:space="preserve">The Red Badge of Courage </w:t>
            </w:r>
            <w:r w:rsidRPr="004F6439">
              <w:rPr>
                <w:rFonts w:ascii="Verdana" w:hAnsi="Verdana" w:cs="Arial"/>
                <w:iCs/>
                <w:sz w:val="20"/>
              </w:rPr>
              <w:t xml:space="preserve">and </w:t>
            </w:r>
            <w:r w:rsidRPr="004F6439">
              <w:rPr>
                <w:rFonts w:ascii="Verdana" w:hAnsi="Verdana" w:cs="Arial"/>
                <w:i/>
                <w:iCs/>
                <w:sz w:val="20"/>
              </w:rPr>
              <w:t>Killer Angels</w:t>
            </w:r>
            <w:r>
              <w:rPr>
                <w:rFonts w:ascii="Verdana" w:hAnsi="Verdana" w:cs="Arial"/>
                <w:iCs/>
                <w:sz w:val="20"/>
              </w:rPr>
              <w:t>.</w:t>
            </w:r>
          </w:p>
          <w:p w:rsidR="00F92A44" w:rsidRPr="00EA323B" w:rsidRDefault="00F92A44" w:rsidP="00AC13C6">
            <w:pPr>
              <w:numPr>
                <w:ilvl w:val="0"/>
                <w:numId w:val="7"/>
              </w:numPr>
              <w:spacing w:before="60" w:after="60"/>
              <w:rPr>
                <w:rFonts w:ascii="Verdana" w:hAnsi="Verdana" w:cs="Arial"/>
                <w:iCs/>
                <w:sz w:val="20"/>
              </w:rPr>
            </w:pPr>
            <w:r>
              <w:rPr>
                <w:rFonts w:ascii="Verdana" w:hAnsi="Verdana" w:cs="Arial"/>
                <w:iCs/>
                <w:sz w:val="20"/>
              </w:rPr>
              <w:t xml:space="preserve">Provide a graphic novel of the text that will clarify the happenings in </w:t>
            </w:r>
            <w:r>
              <w:rPr>
                <w:rFonts w:ascii="Verdana" w:hAnsi="Verdana" w:cs="Arial"/>
                <w:i/>
                <w:iCs/>
                <w:sz w:val="20"/>
              </w:rPr>
              <w:t>The Red Badge of Courage.</w:t>
            </w:r>
          </w:p>
          <w:p w:rsidR="00F92A44" w:rsidRDefault="00F92A44" w:rsidP="004F6439">
            <w:pPr>
              <w:numPr>
                <w:ilvl w:val="0"/>
                <w:numId w:val="7"/>
              </w:numPr>
              <w:spacing w:before="60" w:after="60"/>
              <w:rPr>
                <w:rFonts w:ascii="Verdana" w:hAnsi="Verdana" w:cs="Arial"/>
                <w:iCs/>
                <w:sz w:val="20"/>
              </w:rPr>
            </w:pPr>
            <w:r>
              <w:rPr>
                <w:rFonts w:ascii="Verdana" w:hAnsi="Verdana" w:cs="Arial"/>
                <w:iCs/>
                <w:sz w:val="20"/>
              </w:rPr>
              <w:t xml:space="preserve">Provide an audio book for </w:t>
            </w:r>
            <w:r>
              <w:rPr>
                <w:rFonts w:ascii="Verdana" w:hAnsi="Verdana" w:cs="Arial"/>
                <w:i/>
                <w:iCs/>
                <w:sz w:val="20"/>
              </w:rPr>
              <w:t xml:space="preserve">The Red Badge of Courage </w:t>
            </w:r>
            <w:r>
              <w:rPr>
                <w:rFonts w:ascii="Verdana" w:hAnsi="Verdana" w:cs="Arial"/>
                <w:iCs/>
                <w:sz w:val="20"/>
              </w:rPr>
              <w:t xml:space="preserve">and </w:t>
            </w:r>
            <w:r>
              <w:rPr>
                <w:rFonts w:ascii="Verdana" w:hAnsi="Verdana" w:cs="Arial"/>
                <w:i/>
                <w:iCs/>
                <w:sz w:val="20"/>
              </w:rPr>
              <w:t>Killer Angels.</w:t>
            </w:r>
          </w:p>
          <w:p w:rsidR="00F92A44" w:rsidRDefault="00F92A44" w:rsidP="00EA323B">
            <w:pPr>
              <w:spacing w:before="60" w:after="60"/>
              <w:ind w:left="360"/>
              <w:rPr>
                <w:rFonts w:ascii="Verdana" w:hAnsi="Verdana" w:cs="Arial"/>
                <w:iCs/>
                <w:sz w:val="20"/>
              </w:rPr>
            </w:pPr>
          </w:p>
          <w:p w:rsidR="00F92A44" w:rsidRPr="00EA323B" w:rsidRDefault="00F92A44" w:rsidP="00EA323B">
            <w:pPr>
              <w:spacing w:before="60" w:after="60"/>
              <w:ind w:left="360"/>
              <w:rPr>
                <w:rFonts w:ascii="Verdana" w:hAnsi="Verdana" w:cs="Arial"/>
                <w:iCs/>
                <w:sz w:val="20"/>
              </w:rPr>
            </w:pPr>
            <w:r>
              <w:rPr>
                <w:rFonts w:ascii="Verdana" w:hAnsi="Verdana" w:cs="Arial"/>
                <w:iCs/>
                <w:sz w:val="20"/>
              </w:rPr>
              <w:t>*</w:t>
            </w:r>
            <w:r w:rsidRPr="0062146D">
              <w:rPr>
                <w:rFonts w:ascii="Verdana" w:hAnsi="Verdana" w:cs="Arial"/>
                <w:i/>
                <w:iCs/>
                <w:sz w:val="20"/>
              </w:rPr>
              <w:t>Ángeles Asesinos</w:t>
            </w:r>
            <w:r w:rsidRPr="0062146D">
              <w:rPr>
                <w:rFonts w:ascii="Verdana" w:hAnsi="Verdana" w:cs="Arial"/>
                <w:iCs/>
                <w:sz w:val="20"/>
              </w:rPr>
              <w:t xml:space="preserve"> </w:t>
            </w:r>
            <w:r>
              <w:rPr>
                <w:rFonts w:ascii="Verdana" w:hAnsi="Verdana" w:cs="Arial"/>
                <w:iCs/>
                <w:sz w:val="20"/>
              </w:rPr>
              <w:t>is available at Dalton McMichael High School library.</w:t>
            </w:r>
          </w:p>
        </w:tc>
      </w:tr>
      <w:tr w:rsidR="00F92A44" w:rsidRPr="00B468B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Pr>
        <w:tc>
          <w:tcPr>
            <w:tcW w:w="543" w:type="dxa"/>
            <w:tcBorders>
              <w:top w:val="single" w:sz="4" w:space="0" w:color="auto"/>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Cs/>
                <w:sz w:val="22"/>
              </w:rPr>
            </w:pPr>
          </w:p>
        </w:tc>
        <w:tc>
          <w:tcPr>
            <w:tcW w:w="2330" w:type="dxa"/>
            <w:tcBorders>
              <w:top w:val="single" w:sz="4" w:space="0" w:color="auto"/>
              <w:left w:val="nil"/>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
                <w:bCs/>
                <w:sz w:val="20"/>
              </w:rPr>
            </w:pPr>
            <w:r w:rsidRPr="00095EBD">
              <w:rPr>
                <w:rFonts w:ascii="Verdana" w:hAnsi="Verdana" w:cs="Arial"/>
                <w:b/>
                <w:bCs/>
                <w:sz w:val="20"/>
              </w:rPr>
              <w:t>Gifted/Talented Student</w:t>
            </w:r>
          </w:p>
        </w:tc>
        <w:tc>
          <w:tcPr>
            <w:tcW w:w="7723" w:type="dxa"/>
            <w:tcBorders>
              <w:top w:val="single" w:sz="4" w:space="0" w:color="auto"/>
              <w:left w:val="nil"/>
            </w:tcBorders>
          </w:tcPr>
          <w:p w:rsidR="00F92A44" w:rsidRPr="007B041B" w:rsidRDefault="00F92A44" w:rsidP="00AC13C6">
            <w:pPr>
              <w:numPr>
                <w:ilvl w:val="0"/>
                <w:numId w:val="7"/>
              </w:numPr>
              <w:spacing w:before="60" w:after="60"/>
              <w:rPr>
                <w:rFonts w:ascii="Verdana" w:hAnsi="Verdana" w:cs="Arial"/>
                <w:bCs/>
                <w:i/>
                <w:iCs/>
                <w:color w:val="000000"/>
                <w:sz w:val="20"/>
              </w:rPr>
            </w:pPr>
            <w:r w:rsidRPr="007B041B">
              <w:rPr>
                <w:rFonts w:ascii="Verdana" w:hAnsi="Verdana" w:cs="Arial"/>
                <w:bCs/>
                <w:iCs/>
                <w:color w:val="000000"/>
                <w:sz w:val="20"/>
              </w:rPr>
              <w:t>Students will create a virtual field trip for one of the Civil War battles.</w:t>
            </w:r>
          </w:p>
          <w:p w:rsidR="00F92A44" w:rsidRPr="00AC13C6" w:rsidRDefault="00F92A44" w:rsidP="00AC13C6">
            <w:pPr>
              <w:numPr>
                <w:ilvl w:val="0"/>
                <w:numId w:val="7"/>
              </w:numPr>
              <w:spacing w:before="60" w:after="60"/>
              <w:rPr>
                <w:rFonts w:ascii="Verdana" w:hAnsi="Verdana" w:cs="Arial"/>
                <w:bCs/>
                <w:i/>
                <w:iCs/>
                <w:color w:val="000000"/>
                <w:sz w:val="20"/>
              </w:rPr>
            </w:pPr>
            <w:r>
              <w:rPr>
                <w:rFonts w:ascii="Verdana" w:hAnsi="Verdana" w:cs="Arial"/>
                <w:bCs/>
                <w:iCs/>
                <w:color w:val="000000"/>
                <w:sz w:val="20"/>
              </w:rPr>
              <w:t xml:space="preserve">Students will read both texts: </w:t>
            </w:r>
            <w:r w:rsidRPr="00AC13C6">
              <w:rPr>
                <w:rFonts w:ascii="Verdana" w:hAnsi="Verdana" w:cs="Arial"/>
                <w:bCs/>
                <w:i/>
                <w:iCs/>
                <w:color w:val="000000"/>
                <w:sz w:val="20"/>
              </w:rPr>
              <w:t>The Red Badge of Courage</w:t>
            </w:r>
            <w:r>
              <w:rPr>
                <w:rFonts w:ascii="Verdana" w:hAnsi="Verdana" w:cs="Arial"/>
                <w:bCs/>
                <w:iCs/>
                <w:color w:val="000000"/>
                <w:sz w:val="20"/>
              </w:rPr>
              <w:t xml:space="preserve"> &amp; </w:t>
            </w:r>
            <w:r w:rsidRPr="00AC13C6">
              <w:rPr>
                <w:rFonts w:ascii="Verdana" w:hAnsi="Verdana" w:cs="Arial"/>
                <w:bCs/>
                <w:i/>
                <w:iCs/>
                <w:color w:val="000000"/>
                <w:sz w:val="20"/>
              </w:rPr>
              <w:t>Killer Angels.</w:t>
            </w:r>
          </w:p>
          <w:p w:rsidR="00F92A44" w:rsidRPr="00AC13C6" w:rsidRDefault="00F92A44" w:rsidP="00AC13C6">
            <w:pPr>
              <w:numPr>
                <w:ilvl w:val="0"/>
                <w:numId w:val="7"/>
              </w:numPr>
              <w:spacing w:before="60" w:after="60"/>
              <w:rPr>
                <w:rFonts w:ascii="Verdana" w:hAnsi="Verdana" w:cs="Arial"/>
                <w:bCs/>
                <w:i/>
                <w:iCs/>
                <w:color w:val="000000"/>
                <w:sz w:val="20"/>
              </w:rPr>
            </w:pPr>
            <w:r w:rsidRPr="00AC13C6">
              <w:rPr>
                <w:rFonts w:ascii="Verdana" w:hAnsi="Verdana" w:cs="Arial"/>
                <w:bCs/>
                <w:iCs/>
                <w:color w:val="000000"/>
                <w:sz w:val="20"/>
              </w:rPr>
              <w:t>Students will create a character conversation skit for one of the texts read.</w:t>
            </w:r>
          </w:p>
          <w:p w:rsidR="00F92A44" w:rsidRPr="00B468B2" w:rsidRDefault="00F92A44" w:rsidP="00C1175C">
            <w:pPr>
              <w:numPr>
                <w:ilvl w:val="0"/>
                <w:numId w:val="7"/>
              </w:numPr>
              <w:spacing w:before="60" w:after="60"/>
              <w:rPr>
                <w:rFonts w:ascii="Verdana" w:hAnsi="Verdana" w:cs="Arial"/>
                <w:bCs/>
                <w:iCs/>
                <w:color w:val="000000"/>
                <w:sz w:val="20"/>
              </w:rPr>
            </w:pPr>
            <w:r>
              <w:rPr>
                <w:rFonts w:ascii="Verdana" w:hAnsi="Verdana" w:cs="Arial"/>
                <w:bCs/>
                <w:iCs/>
                <w:color w:val="000000"/>
                <w:sz w:val="20"/>
              </w:rPr>
              <w:t>Students will create a book trailer for one of the texts read. (optional)</w:t>
            </w:r>
          </w:p>
        </w:tc>
      </w:tr>
    </w:tbl>
    <w:p w:rsidR="00F92A44" w:rsidRDefault="00F92A44" w:rsidP="00C1175C">
      <w:pPr>
        <w:sectPr w:rsidR="00F92A44">
          <w:headerReference w:type="default" r:id="rId7"/>
          <w:footerReference w:type="default" r:id="rId8"/>
          <w:pgSz w:w="12240" w:h="15840" w:code="1"/>
          <w:pgMar w:top="1440" w:right="1008" w:bottom="1440" w:left="1008" w:header="720" w:footer="864" w:gutter="0"/>
          <w:cols w:space="720"/>
          <w:formProt w:val="0"/>
        </w:sectPr>
      </w:pPr>
    </w:p>
    <w:p w:rsidR="00F92A44" w:rsidRPr="00B468B2" w:rsidRDefault="00F92A44" w:rsidP="00C1175C"/>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F92A44" w:rsidRPr="00124284">
        <w:trPr>
          <w:trHeight w:val="305"/>
        </w:trPr>
        <w:tc>
          <w:tcPr>
            <w:tcW w:w="10440" w:type="dxa"/>
            <w:tcBorders>
              <w:top w:val="single" w:sz="2" w:space="0" w:color="auto"/>
              <w:left w:val="single" w:sz="2" w:space="0" w:color="auto"/>
              <w:bottom w:val="nil"/>
              <w:right w:val="single" w:sz="2" w:space="0" w:color="auto"/>
            </w:tcBorders>
            <w:shd w:val="clear" w:color="auto" w:fill="000000"/>
            <w:vAlign w:val="center"/>
          </w:tcPr>
          <w:p w:rsidR="00F92A44" w:rsidRPr="00095EBD" w:rsidRDefault="00F92A44" w:rsidP="00310338">
            <w:pPr>
              <w:spacing w:before="120" w:after="120"/>
              <w:rPr>
                <w:rFonts w:ascii="Verdana" w:hAnsi="Verdana" w:cs="Arial"/>
                <w:b/>
                <w:sz w:val="22"/>
              </w:rPr>
            </w:pPr>
            <w:r w:rsidRPr="00095EBD">
              <w:rPr>
                <w:rFonts w:ascii="Verdana" w:hAnsi="Verdana" w:cs="Arial"/>
                <w:b/>
                <w:bCs/>
                <w:sz w:val="20"/>
              </w:rPr>
              <w:t>Materials and Resources Required For Unit</w:t>
            </w:r>
          </w:p>
        </w:tc>
      </w:tr>
      <w:tr w:rsidR="00F92A44" w:rsidRPr="00124284">
        <w:tc>
          <w:tcPr>
            <w:tcW w:w="10440" w:type="dxa"/>
            <w:tcBorders>
              <w:top w:val="nil"/>
              <w:left w:val="single" w:sz="2" w:space="0" w:color="auto"/>
              <w:bottom w:val="nil"/>
              <w:right w:val="single" w:sz="2" w:space="0" w:color="auto"/>
            </w:tcBorders>
            <w:shd w:val="clear" w:color="auto" w:fill="E0E0E0"/>
            <w:vAlign w:val="center"/>
          </w:tcPr>
          <w:p w:rsidR="00F92A44" w:rsidRPr="00095EBD" w:rsidRDefault="00F92A44" w:rsidP="00310338">
            <w:pPr>
              <w:pStyle w:val="Heading3"/>
            </w:pPr>
            <w:r w:rsidRPr="00095EBD">
              <w:rPr>
                <w:b/>
              </w:rPr>
              <w:t>Technology – Hardware</w:t>
            </w:r>
            <w:r w:rsidRPr="00095EBD">
              <w:t xml:space="preserve"> (Click boxes of all equipment needed)             </w:t>
            </w:r>
          </w:p>
        </w:tc>
      </w:tr>
    </w:tbl>
    <w:p w:rsidR="00F92A44" w:rsidRPr="00124284" w:rsidRDefault="00F92A44" w:rsidP="00C1175C">
      <w:pPr>
        <w:spacing w:before="60" w:after="60"/>
        <w:rPr>
          <w:rFonts w:ascii="Verdana" w:hAnsi="Verdana" w:cs="Arial"/>
          <w:bCs/>
          <w:sz w:val="22"/>
        </w:rPr>
        <w:sectPr w:rsidR="00F92A44" w:rsidRPr="00124284">
          <w:footerReference w:type="default" r:id="rId9"/>
          <w:pgSz w:w="12240" w:h="15840" w:code="1"/>
          <w:pgMar w:top="1440" w:right="1008" w:bottom="1440" w:left="1008" w:header="720" w:footer="864" w:gutter="0"/>
          <w:cols w:space="720"/>
          <w:formProt w:val="0"/>
        </w:sectPr>
      </w:pPr>
    </w:p>
    <w:tbl>
      <w:tblPr>
        <w:tblW w:w="1044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20"/>
      </w:tblGrid>
      <w:tr w:rsidR="00F92A44" w:rsidRPr="00124284">
        <w:trPr>
          <w:cantSplit/>
        </w:trPr>
        <w:tc>
          <w:tcPr>
            <w:tcW w:w="3240" w:type="dxa"/>
            <w:tcBorders>
              <w:right w:val="nil"/>
            </w:tcBorders>
          </w:tcPr>
          <w:bookmarkStart w:id="0" w:name="Check1"/>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bookmarkEnd w:id="0"/>
            <w:r w:rsidRPr="00095EBD">
              <w:rPr>
                <w:rFonts w:ascii="Verdana" w:hAnsi="Verdana" w:cs="Arial"/>
                <w:bCs/>
                <w:sz w:val="20"/>
              </w:rPr>
              <w:t xml:space="preserve"> Camera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Computer(s)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Digital Camera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DVD Player</w:t>
            </w:r>
          </w:p>
          <w:p w:rsidR="00F92A44" w:rsidRPr="00095EBD" w:rsidRDefault="00F92A44" w:rsidP="00310338">
            <w:pPr>
              <w:spacing w:before="60" w:after="60"/>
              <w:rPr>
                <w:rFonts w:ascii="Verdana" w:hAnsi="Verdana"/>
                <w:sz w:val="20"/>
              </w:rPr>
            </w:pPr>
            <w:r w:rsidRPr="00095EBD">
              <w:rPr>
                <w:rFonts w:ascii="Verdana" w:hAnsi="Verdana" w:cs="Arial"/>
                <w:bCs/>
                <w:sz w:val="20"/>
              </w:rPr>
              <w:fldChar w:fldCharType="begin">
                <w:ffData>
                  <w:name w:val="Check1"/>
                  <w:enabled/>
                  <w:calcOnExit w:val="0"/>
                  <w:checkBox>
                    <w:sizeAuto/>
                    <w:default w:val="0"/>
                    <w:checked/>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Internet Connection </w:t>
            </w:r>
          </w:p>
        </w:tc>
        <w:tc>
          <w:tcPr>
            <w:tcW w:w="2880" w:type="dxa"/>
            <w:tcBorders>
              <w:left w:val="nil"/>
              <w:right w:val="nil"/>
            </w:tcBorders>
          </w:tcPr>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Laser Disk</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Printer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Projection System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Scanner </w:t>
            </w:r>
          </w:p>
          <w:p w:rsidR="00F92A44" w:rsidRPr="00124284" w:rsidRDefault="00F92A44" w:rsidP="00310338">
            <w:pPr>
              <w:spacing w:before="60" w:after="60"/>
              <w:rPr>
                <w:rFonts w:ascii="Verdana" w:hAnsi="Verdana" w:cs="Arial"/>
                <w:sz w:val="20"/>
              </w:rPr>
            </w:pPr>
            <w:r w:rsidRPr="00095EBD">
              <w:rPr>
                <w:rFonts w:ascii="Verdana" w:hAnsi="Verdana" w:cs="Arial"/>
                <w:bCs/>
                <w:sz w:val="20"/>
              </w:rPr>
              <w:fldChar w:fldCharType="begin">
                <w:ffData>
                  <w:name w:val="Check1"/>
                  <w:enabled/>
                  <w:calcOnExit w:val="0"/>
                  <w:checkBox>
                    <w:sizeAuto/>
                    <w:default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Television </w:t>
            </w:r>
          </w:p>
        </w:tc>
        <w:tc>
          <w:tcPr>
            <w:tcW w:w="4320" w:type="dxa"/>
            <w:tcBorders>
              <w:left w:val="nil"/>
            </w:tcBorders>
          </w:tcPr>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VCR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Video Camera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Video Conferencing Equip.</w:t>
            </w:r>
          </w:p>
          <w:p w:rsidR="00F92A44" w:rsidRPr="00095EBD" w:rsidRDefault="00F92A44" w:rsidP="00C907DD">
            <w:pPr>
              <w:spacing w:before="60" w:after="60"/>
              <w:rPr>
                <w:rFonts w:ascii="Verdana" w:hAnsi="Verdana" w:cs="Arial"/>
                <w:bCs/>
                <w:sz w:val="20"/>
              </w:rPr>
            </w:pPr>
            <w:r w:rsidRPr="00095EBD">
              <w:rPr>
                <w:rFonts w:ascii="Verdana" w:hAnsi="Verdana" w:cs="Arial"/>
                <w:bCs/>
                <w:sz w:val="20"/>
              </w:rPr>
              <w:fldChar w:fldCharType="begin">
                <w:ffData>
                  <w:name w:val=""/>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Other Microphones</w:t>
            </w:r>
          </w:p>
        </w:tc>
      </w:tr>
      <w:tr w:rsidR="00F92A44" w:rsidRPr="00124284">
        <w:trPr>
          <w:cantSplit/>
          <w:trHeight w:val="80"/>
        </w:trPr>
        <w:tc>
          <w:tcPr>
            <w:tcW w:w="10440" w:type="dxa"/>
            <w:gridSpan w:val="3"/>
            <w:tcBorders>
              <w:top w:val="nil"/>
            </w:tcBorders>
            <w:shd w:val="clear" w:color="auto" w:fill="E0E0E0"/>
            <w:vAlign w:val="center"/>
          </w:tcPr>
          <w:p w:rsidR="00F92A44" w:rsidRPr="00095EBD" w:rsidRDefault="00F92A44" w:rsidP="00310338">
            <w:pPr>
              <w:rPr>
                <w:rFonts w:ascii="Verdana" w:hAnsi="Verdana" w:cs="Arial"/>
                <w:bCs/>
                <w:sz w:val="20"/>
              </w:rPr>
            </w:pPr>
            <w:r w:rsidRPr="00095EBD">
              <w:rPr>
                <w:rFonts w:ascii="Verdana" w:hAnsi="Verdana" w:cs="Arial"/>
                <w:b/>
                <w:bCs/>
                <w:sz w:val="20"/>
              </w:rPr>
              <w:t>Technology – Software</w:t>
            </w:r>
            <w:r w:rsidRPr="00095EBD">
              <w:rPr>
                <w:rFonts w:ascii="Verdana" w:hAnsi="Verdana" w:cs="Arial"/>
                <w:bCs/>
                <w:sz w:val="20"/>
              </w:rPr>
              <w:t xml:space="preserve"> (</w:t>
            </w:r>
            <w:r w:rsidRPr="00124284">
              <w:rPr>
                <w:rFonts w:ascii="Verdana" w:hAnsi="Verdana" w:cs="Arial"/>
                <w:sz w:val="20"/>
              </w:rPr>
              <w:t>Click boxes of all software needed.)</w:t>
            </w:r>
          </w:p>
        </w:tc>
      </w:tr>
      <w:tr w:rsidR="00F92A44" w:rsidRPr="00124284">
        <w:trPr>
          <w:cantSplit/>
        </w:trPr>
        <w:tc>
          <w:tcPr>
            <w:tcW w:w="3240" w:type="dxa"/>
            <w:tcBorders>
              <w:right w:val="nil"/>
            </w:tcBorders>
          </w:tcPr>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Database/Spreadsheet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Desktop Publishing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E-mail Software</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Encyclopedia on CD-ROM </w:t>
            </w:r>
          </w:p>
        </w:tc>
        <w:tc>
          <w:tcPr>
            <w:tcW w:w="2880" w:type="dxa"/>
            <w:tcBorders>
              <w:left w:val="nil"/>
              <w:right w:val="nil"/>
            </w:tcBorders>
          </w:tcPr>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Image Processing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Internet Web Browser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Multimedia </w:t>
            </w:r>
          </w:p>
          <w:p w:rsidR="00F92A44" w:rsidRPr="00095EBD" w:rsidRDefault="00F92A44" w:rsidP="00310338">
            <w:pPr>
              <w:spacing w:before="60" w:after="60"/>
              <w:rPr>
                <w:rFonts w:ascii="Verdana" w:hAnsi="Verdana" w:cs="Arial"/>
                <w:bCs/>
                <w:sz w:val="20"/>
              </w:rPr>
            </w:pPr>
          </w:p>
        </w:tc>
        <w:tc>
          <w:tcPr>
            <w:tcW w:w="4320" w:type="dxa"/>
            <w:tcBorders>
              <w:left w:val="nil"/>
            </w:tcBorders>
          </w:tcPr>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Web Page Development </w:t>
            </w:r>
          </w:p>
          <w:p w:rsidR="00F92A44" w:rsidRPr="00095EBD" w:rsidRDefault="00F92A44" w:rsidP="00310338">
            <w:pPr>
              <w:spacing w:before="60" w:after="60"/>
              <w:rPr>
                <w:rFonts w:ascii="Verdana" w:hAnsi="Verdana" w:cs="Arial"/>
                <w:bCs/>
                <w:sz w:val="20"/>
              </w:rPr>
            </w:pPr>
            <w:r w:rsidRPr="00095EBD">
              <w:rPr>
                <w:rFonts w:ascii="Verdana" w:hAnsi="Verdana" w:cs="Arial"/>
                <w:bCs/>
                <w:sz w:val="20"/>
              </w:rPr>
              <w:fldChar w:fldCharType="begin">
                <w:ffData>
                  <w:name w:val="Check1"/>
                  <w:enabled/>
                  <w:calcOnExit w:val="0"/>
                  <w:checkBox>
                    <w:sizeAuto/>
                    <w:default w:val="0"/>
                    <w:checked/>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Word Processing </w:t>
            </w:r>
          </w:p>
          <w:p w:rsidR="00F92A44" w:rsidRPr="00095EBD" w:rsidRDefault="00F92A44" w:rsidP="00C907DD">
            <w:pPr>
              <w:spacing w:before="60" w:after="60"/>
              <w:rPr>
                <w:rFonts w:ascii="Verdana" w:hAnsi="Verdana" w:cs="Arial"/>
                <w:bCs/>
                <w:sz w:val="20"/>
                <w:u w:val="single"/>
              </w:rPr>
            </w:pPr>
            <w:r w:rsidRPr="00095EBD">
              <w:rPr>
                <w:rFonts w:ascii="Verdana" w:hAnsi="Verdana" w:cs="Arial"/>
                <w:bCs/>
                <w:sz w:val="20"/>
              </w:rPr>
              <w:fldChar w:fldCharType="begin">
                <w:ffData>
                  <w:name w:val=""/>
                  <w:enabled/>
                  <w:calcOnExit w:val="0"/>
                  <w:checkBox>
                    <w:sizeAuto/>
                    <w:default w:val="1"/>
                  </w:checkBox>
                </w:ffData>
              </w:fldChar>
            </w:r>
            <w:r w:rsidRPr="00095EBD">
              <w:rPr>
                <w:rFonts w:ascii="Verdana" w:hAnsi="Verdana" w:cs="Arial"/>
                <w:bCs/>
                <w:sz w:val="20"/>
              </w:rPr>
              <w:instrText xml:space="preserve"> FORMCHECKBOX </w:instrText>
            </w:r>
            <w:r w:rsidRPr="00095EBD">
              <w:rPr>
                <w:rFonts w:ascii="Verdana" w:hAnsi="Verdana" w:cs="Arial"/>
                <w:bCs/>
                <w:sz w:val="20"/>
              </w:rPr>
            </w:r>
            <w:r w:rsidRPr="00095EBD">
              <w:rPr>
                <w:rFonts w:ascii="Verdana" w:hAnsi="Verdana" w:cs="Arial"/>
                <w:bCs/>
                <w:sz w:val="20"/>
              </w:rPr>
              <w:fldChar w:fldCharType="end"/>
            </w:r>
            <w:r w:rsidRPr="00095EBD">
              <w:rPr>
                <w:rFonts w:ascii="Verdana" w:hAnsi="Verdana" w:cs="Arial"/>
                <w:bCs/>
                <w:sz w:val="20"/>
              </w:rPr>
              <w:t xml:space="preserve"> Other Web 2.0 tools: Prezi, SlideRocket, Google Earth</w:t>
            </w:r>
          </w:p>
        </w:tc>
      </w:tr>
    </w:tbl>
    <w:p w:rsidR="00F92A44" w:rsidRPr="00124284" w:rsidRDefault="00F92A44" w:rsidP="00C1175C">
      <w:pPr>
        <w:spacing w:before="120" w:after="120"/>
        <w:rPr>
          <w:rFonts w:ascii="Verdana" w:hAnsi="Verdana" w:cs="Arial"/>
          <w:bCs/>
          <w:sz w:val="22"/>
        </w:rPr>
        <w:sectPr w:rsidR="00F92A44" w:rsidRPr="00124284">
          <w:headerReference w:type="default" r:id="rId10"/>
          <w:footerReference w:type="default" r:id="rId11"/>
          <w:type w:val="continuous"/>
          <w:pgSz w:w="12240" w:h="15840" w:code="1"/>
          <w:pgMar w:top="1152" w:right="1008" w:bottom="1152" w:left="1008" w:header="720" w:footer="864" w:gutter="0"/>
          <w:cols w:space="720"/>
        </w:sectPr>
      </w:pPr>
    </w:p>
    <w:tbl>
      <w:tblPr>
        <w:tblW w:w="1044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7992"/>
      </w:tblGrid>
      <w:tr w:rsidR="00F92A44" w:rsidRPr="00124284">
        <w:trPr>
          <w:cantSplit/>
        </w:trPr>
        <w:tc>
          <w:tcPr>
            <w:tcW w:w="2448" w:type="dxa"/>
            <w:tcBorders>
              <w:top w:val="nil"/>
              <w:bottom w:val="nil"/>
              <w:right w:val="nil"/>
            </w:tcBorders>
            <w:shd w:val="clear" w:color="auto" w:fill="E0E0E0"/>
            <w:vAlign w:val="center"/>
          </w:tcPr>
          <w:p w:rsidR="00F92A44" w:rsidRPr="00095EBD" w:rsidRDefault="00F92A44" w:rsidP="00310338">
            <w:pPr>
              <w:spacing w:before="120" w:after="120"/>
              <w:rPr>
                <w:rFonts w:ascii="Verdana" w:hAnsi="Verdana" w:cs="Arial"/>
                <w:b/>
                <w:bCs/>
                <w:sz w:val="20"/>
              </w:rPr>
            </w:pPr>
            <w:r w:rsidRPr="00095EBD">
              <w:rPr>
                <w:rFonts w:ascii="Verdana" w:hAnsi="Verdana" w:cs="Arial"/>
                <w:b/>
                <w:bCs/>
                <w:sz w:val="20"/>
              </w:rPr>
              <w:t>Printed Materials</w:t>
            </w:r>
          </w:p>
        </w:tc>
        <w:tc>
          <w:tcPr>
            <w:tcW w:w="7992" w:type="dxa"/>
            <w:tcBorders>
              <w:top w:val="nil"/>
              <w:left w:val="nil"/>
            </w:tcBorders>
          </w:tcPr>
          <w:p w:rsidR="00F92A44" w:rsidRDefault="00F92A44" w:rsidP="00C109F3">
            <w:pPr>
              <w:spacing w:before="60" w:after="60"/>
              <w:rPr>
                <w:rFonts w:ascii="Verdana" w:hAnsi="Verdana" w:cs="Arial"/>
                <w:bCs/>
                <w:sz w:val="20"/>
              </w:rPr>
            </w:pPr>
            <w:r>
              <w:rPr>
                <w:rFonts w:ascii="Verdana" w:hAnsi="Verdana" w:cs="Arial"/>
                <w:bCs/>
                <w:sz w:val="20"/>
              </w:rPr>
              <w:t xml:space="preserve">A copy of the text, </w:t>
            </w:r>
            <w:r w:rsidRPr="004021BD">
              <w:rPr>
                <w:rFonts w:ascii="Verdana" w:hAnsi="Verdana" w:cs="Arial"/>
                <w:bCs/>
                <w:i/>
                <w:sz w:val="20"/>
              </w:rPr>
              <w:t>The Red Badge of Courage</w:t>
            </w:r>
            <w:r w:rsidRPr="004021BD">
              <w:rPr>
                <w:rFonts w:ascii="Verdana" w:hAnsi="Verdana" w:cs="Arial"/>
                <w:bCs/>
                <w:sz w:val="20"/>
              </w:rPr>
              <w:t xml:space="preserve"> and </w:t>
            </w:r>
            <w:r w:rsidRPr="004021BD">
              <w:rPr>
                <w:rFonts w:ascii="Verdana" w:hAnsi="Verdana" w:cs="Arial"/>
                <w:bCs/>
                <w:i/>
                <w:sz w:val="20"/>
              </w:rPr>
              <w:t>Killer Angels</w:t>
            </w:r>
            <w:r>
              <w:rPr>
                <w:rFonts w:ascii="Verdana" w:hAnsi="Verdana" w:cs="Arial"/>
                <w:bCs/>
                <w:sz w:val="20"/>
              </w:rPr>
              <w:t>,</w:t>
            </w:r>
            <w:r w:rsidRPr="004021BD">
              <w:rPr>
                <w:rFonts w:ascii="Verdana" w:hAnsi="Verdana" w:cs="Arial"/>
                <w:bCs/>
                <w:sz w:val="20"/>
              </w:rPr>
              <w:t xml:space="preserve"> </w:t>
            </w:r>
            <w:r w:rsidRPr="00B15CFD">
              <w:rPr>
                <w:rFonts w:ascii="Verdana" w:hAnsi="Verdana" w:cs="Arial"/>
                <w:bCs/>
                <w:i/>
                <w:sz w:val="20"/>
              </w:rPr>
              <w:t>The Journal of James Edmond Pease</w:t>
            </w:r>
            <w:r>
              <w:rPr>
                <w:rFonts w:ascii="Verdana" w:hAnsi="Verdana" w:cs="Arial"/>
                <w:bCs/>
                <w:sz w:val="20"/>
              </w:rPr>
              <w:t xml:space="preserve"> </w:t>
            </w:r>
            <w:r w:rsidRPr="004021BD">
              <w:rPr>
                <w:rFonts w:ascii="Verdana" w:hAnsi="Verdana" w:cs="Arial"/>
                <w:bCs/>
                <w:sz w:val="20"/>
              </w:rPr>
              <w:t>for their digital project</w:t>
            </w:r>
            <w:r>
              <w:rPr>
                <w:rFonts w:ascii="Verdana" w:hAnsi="Verdana" w:cs="Arial"/>
                <w:bCs/>
                <w:sz w:val="20"/>
              </w:rPr>
              <w:t xml:space="preserve"> should be provided.</w:t>
            </w:r>
          </w:p>
          <w:p w:rsidR="00F92A44" w:rsidRPr="00C109F3" w:rsidRDefault="00F92A44" w:rsidP="00C109F3">
            <w:pPr>
              <w:spacing w:before="60" w:after="60"/>
              <w:rPr>
                <w:rFonts w:ascii="Verdana" w:hAnsi="Verdana" w:cs="Arial"/>
                <w:bCs/>
                <w:sz w:val="20"/>
              </w:rPr>
            </w:pPr>
            <w:r>
              <w:rPr>
                <w:rFonts w:ascii="Verdana" w:hAnsi="Verdana" w:cs="Arial"/>
                <w:bCs/>
                <w:sz w:val="20"/>
              </w:rPr>
              <w:t>A copy of the speech, “The Gettysburg Address”</w:t>
            </w:r>
          </w:p>
        </w:tc>
      </w:tr>
      <w:tr w:rsidR="00F92A44" w:rsidRPr="00124284">
        <w:trPr>
          <w:cantSplit/>
        </w:trPr>
        <w:tc>
          <w:tcPr>
            <w:tcW w:w="2448" w:type="dxa"/>
            <w:tcBorders>
              <w:bottom w:val="nil"/>
              <w:right w:val="nil"/>
            </w:tcBorders>
            <w:shd w:val="clear" w:color="auto" w:fill="E0E0E0"/>
            <w:vAlign w:val="center"/>
          </w:tcPr>
          <w:p w:rsidR="00F92A44" w:rsidRPr="00095EBD" w:rsidRDefault="00F92A44" w:rsidP="00310338">
            <w:pPr>
              <w:spacing w:before="120" w:after="120"/>
              <w:rPr>
                <w:rFonts w:ascii="Verdana" w:hAnsi="Verdana" w:cs="Arial"/>
                <w:b/>
                <w:bCs/>
                <w:sz w:val="20"/>
              </w:rPr>
            </w:pPr>
            <w:r w:rsidRPr="00095EBD">
              <w:rPr>
                <w:rFonts w:ascii="Verdana" w:hAnsi="Verdana" w:cs="Arial"/>
                <w:b/>
                <w:bCs/>
                <w:sz w:val="20"/>
              </w:rPr>
              <w:t>Supplies</w:t>
            </w:r>
          </w:p>
        </w:tc>
        <w:tc>
          <w:tcPr>
            <w:tcW w:w="7992" w:type="dxa"/>
            <w:tcBorders>
              <w:left w:val="nil"/>
            </w:tcBorders>
          </w:tcPr>
          <w:p w:rsidR="00F92A44" w:rsidRPr="004021BD" w:rsidRDefault="00F92A44" w:rsidP="00310338">
            <w:pPr>
              <w:spacing w:before="60" w:after="60"/>
              <w:rPr>
                <w:rFonts w:ascii="Verdana" w:hAnsi="Verdana" w:cs="Arial"/>
                <w:bCs/>
                <w:sz w:val="20"/>
              </w:rPr>
            </w:pPr>
            <w:r>
              <w:rPr>
                <w:rFonts w:ascii="Verdana" w:hAnsi="Verdana" w:cs="Arial"/>
                <w:bCs/>
                <w:sz w:val="20"/>
              </w:rPr>
              <w:t>Regiment flag:  art su</w:t>
            </w:r>
            <w:r w:rsidRPr="004021BD">
              <w:rPr>
                <w:rFonts w:ascii="Verdana" w:hAnsi="Verdana" w:cs="Arial"/>
                <w:bCs/>
                <w:sz w:val="20"/>
              </w:rPr>
              <w:t xml:space="preserve">pplies </w:t>
            </w:r>
            <w:r>
              <w:rPr>
                <w:rFonts w:ascii="Verdana" w:hAnsi="Verdana" w:cs="Arial"/>
                <w:bCs/>
                <w:sz w:val="20"/>
              </w:rPr>
              <w:t xml:space="preserve">from teacher or provided by student </w:t>
            </w:r>
            <w:r w:rsidRPr="004021BD">
              <w:rPr>
                <w:rFonts w:ascii="Verdana" w:hAnsi="Verdana" w:cs="Arial"/>
                <w:bCs/>
                <w:sz w:val="20"/>
              </w:rPr>
              <w:t>and/or Microsoft Publisher</w:t>
            </w:r>
          </w:p>
          <w:p w:rsidR="00F92A44" w:rsidRPr="004021BD" w:rsidRDefault="00F92A44" w:rsidP="00310338">
            <w:pPr>
              <w:spacing w:before="60" w:after="60"/>
              <w:rPr>
                <w:rFonts w:ascii="Verdana" w:hAnsi="Verdana" w:cs="Arial"/>
                <w:bCs/>
                <w:sz w:val="20"/>
              </w:rPr>
            </w:pPr>
            <w:r w:rsidRPr="004021BD">
              <w:rPr>
                <w:rFonts w:ascii="Verdana" w:hAnsi="Verdana" w:cs="Arial"/>
                <w:bCs/>
                <w:sz w:val="20"/>
              </w:rPr>
              <w:t>Character conversation:  props (supplied by students – optional)</w:t>
            </w:r>
          </w:p>
        </w:tc>
      </w:tr>
      <w:tr w:rsidR="00F92A44" w:rsidRPr="00124284">
        <w:trPr>
          <w:cantSplit/>
        </w:trPr>
        <w:tc>
          <w:tcPr>
            <w:tcW w:w="2448" w:type="dxa"/>
            <w:tcBorders>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
                <w:bCs/>
                <w:sz w:val="20"/>
              </w:rPr>
            </w:pPr>
            <w:r w:rsidRPr="00095EBD">
              <w:rPr>
                <w:rFonts w:ascii="Verdana" w:hAnsi="Verdana" w:cs="Arial"/>
                <w:b/>
                <w:bCs/>
                <w:sz w:val="20"/>
              </w:rPr>
              <w:t>Internet Resources</w:t>
            </w:r>
          </w:p>
        </w:tc>
        <w:tc>
          <w:tcPr>
            <w:tcW w:w="7992" w:type="dxa"/>
            <w:tcBorders>
              <w:left w:val="nil"/>
              <w:bottom w:val="single" w:sz="4" w:space="0" w:color="auto"/>
            </w:tcBorders>
          </w:tcPr>
          <w:p w:rsidR="00F92A44" w:rsidRDefault="00F92A44" w:rsidP="00356BBF">
            <w:pPr>
              <w:pStyle w:val="ListParagraph"/>
              <w:numPr>
                <w:ilvl w:val="0"/>
                <w:numId w:val="10"/>
              </w:numPr>
              <w:spacing w:before="60" w:after="60"/>
              <w:rPr>
                <w:rFonts w:ascii="Verdana" w:hAnsi="Verdana" w:cs="Arial"/>
                <w:bCs/>
                <w:sz w:val="20"/>
              </w:rPr>
            </w:pPr>
            <w:r>
              <w:rPr>
                <w:rFonts w:ascii="Verdana" w:hAnsi="Verdana" w:cs="Arial"/>
                <w:bCs/>
                <w:sz w:val="20"/>
              </w:rPr>
              <w:t xml:space="preserve">Wikispaces: </w:t>
            </w:r>
          </w:p>
          <w:p w:rsidR="00F92A44" w:rsidRDefault="00F92A44" w:rsidP="000A2454">
            <w:pPr>
              <w:pStyle w:val="ListParagraph"/>
              <w:spacing w:before="60" w:after="60"/>
              <w:ind w:left="1080"/>
              <w:rPr>
                <w:rFonts w:ascii="Verdana" w:hAnsi="Verdana" w:cs="Arial"/>
                <w:bCs/>
                <w:sz w:val="20"/>
              </w:rPr>
            </w:pPr>
            <w:hyperlink r:id="rId12" w:history="1">
              <w:r w:rsidRPr="006746B8">
                <w:rPr>
                  <w:rStyle w:val="Hyperlink"/>
                  <w:rFonts w:ascii="Verdana" w:hAnsi="Verdana" w:cs="Arial"/>
                  <w:bCs/>
                  <w:sz w:val="20"/>
                </w:rPr>
                <w:t>http://virtualfieldtripsforstudents.wikispaces.com/</w:t>
              </w:r>
            </w:hyperlink>
          </w:p>
          <w:p w:rsidR="00F92A44" w:rsidRDefault="00F92A44" w:rsidP="00356BBF">
            <w:pPr>
              <w:pStyle w:val="ListParagraph"/>
              <w:spacing w:before="60" w:after="60"/>
              <w:ind w:left="1080"/>
              <w:rPr>
                <w:rFonts w:ascii="Verdana" w:hAnsi="Verdana" w:cs="Arial"/>
                <w:bCs/>
                <w:sz w:val="20"/>
              </w:rPr>
            </w:pPr>
          </w:p>
          <w:p w:rsidR="00F92A44" w:rsidRDefault="00F92A44" w:rsidP="00C565EF">
            <w:pPr>
              <w:pStyle w:val="ListParagraph"/>
              <w:numPr>
                <w:ilvl w:val="0"/>
                <w:numId w:val="10"/>
              </w:numPr>
              <w:spacing w:before="60" w:after="60"/>
              <w:rPr>
                <w:rFonts w:ascii="Verdana" w:hAnsi="Verdana" w:cs="Arial"/>
                <w:bCs/>
                <w:sz w:val="20"/>
              </w:rPr>
            </w:pPr>
            <w:r>
              <w:rPr>
                <w:rFonts w:ascii="Verdana" w:hAnsi="Verdana" w:cs="Arial"/>
                <w:bCs/>
                <w:sz w:val="20"/>
              </w:rPr>
              <w:t xml:space="preserve">Gettysburg National Military Park: </w:t>
            </w:r>
            <w:hyperlink r:id="rId13" w:history="1">
              <w:r w:rsidRPr="006746B8">
                <w:rPr>
                  <w:rStyle w:val="Hyperlink"/>
                  <w:rFonts w:ascii="Verdana" w:hAnsi="Verdana" w:cs="Arial"/>
                  <w:bCs/>
                  <w:sz w:val="20"/>
                </w:rPr>
                <w:t>http://www.nps.gov/gett/index.htm</w:t>
              </w:r>
            </w:hyperlink>
          </w:p>
          <w:p w:rsidR="00F92A44" w:rsidRPr="00C565EF" w:rsidRDefault="00F92A44" w:rsidP="00C565EF">
            <w:pPr>
              <w:pStyle w:val="ListParagraph"/>
              <w:rPr>
                <w:rFonts w:ascii="Verdana" w:hAnsi="Verdana" w:cs="Arial"/>
                <w:bCs/>
                <w:sz w:val="20"/>
              </w:rPr>
            </w:pPr>
          </w:p>
          <w:p w:rsidR="00F92A44" w:rsidRDefault="00F92A44" w:rsidP="000A2454">
            <w:pPr>
              <w:pStyle w:val="ListParagraph"/>
              <w:numPr>
                <w:ilvl w:val="0"/>
                <w:numId w:val="10"/>
              </w:numPr>
              <w:spacing w:before="60" w:after="60"/>
              <w:rPr>
                <w:rFonts w:ascii="Verdana" w:hAnsi="Verdana" w:cs="Arial"/>
                <w:bCs/>
                <w:sz w:val="20"/>
              </w:rPr>
            </w:pPr>
            <w:r>
              <w:rPr>
                <w:rFonts w:ascii="Verdana" w:hAnsi="Verdana" w:cs="Arial"/>
                <w:bCs/>
                <w:sz w:val="20"/>
              </w:rPr>
              <w:t>History Channel:</w:t>
            </w:r>
          </w:p>
          <w:p w:rsidR="00F92A44" w:rsidRPr="000A2454" w:rsidRDefault="00F92A44" w:rsidP="000A2454">
            <w:pPr>
              <w:pStyle w:val="ListParagraph"/>
              <w:spacing w:before="60" w:after="60"/>
              <w:ind w:left="1080"/>
              <w:rPr>
                <w:rFonts w:ascii="Verdana" w:hAnsi="Verdana" w:cs="Arial"/>
                <w:bCs/>
                <w:sz w:val="20"/>
              </w:rPr>
            </w:pPr>
            <w:hyperlink r:id="rId14" w:history="1">
              <w:r w:rsidRPr="006746B8">
                <w:rPr>
                  <w:rStyle w:val="Hyperlink"/>
                  <w:rFonts w:ascii="Verdana" w:hAnsi="Verdana" w:cs="Arial"/>
                  <w:bCs/>
                  <w:sz w:val="20"/>
                </w:rPr>
                <w:t>http://www.history.com/</w:t>
              </w:r>
            </w:hyperlink>
          </w:p>
          <w:p w:rsidR="00F92A44" w:rsidRPr="00C565EF" w:rsidRDefault="00F92A44" w:rsidP="00C565EF">
            <w:pPr>
              <w:pStyle w:val="ListParagraph"/>
              <w:rPr>
                <w:rFonts w:ascii="Verdana" w:hAnsi="Verdana" w:cs="Arial"/>
                <w:bCs/>
                <w:sz w:val="20"/>
              </w:rPr>
            </w:pPr>
          </w:p>
          <w:p w:rsidR="00F92A44" w:rsidRDefault="00F92A44" w:rsidP="00356BBF">
            <w:pPr>
              <w:pStyle w:val="ListParagraph"/>
              <w:numPr>
                <w:ilvl w:val="0"/>
                <w:numId w:val="10"/>
              </w:numPr>
              <w:spacing w:before="60" w:after="60"/>
              <w:rPr>
                <w:rFonts w:ascii="Verdana" w:hAnsi="Verdana" w:cs="Arial"/>
                <w:bCs/>
                <w:sz w:val="20"/>
              </w:rPr>
            </w:pPr>
            <w:r>
              <w:rPr>
                <w:rFonts w:ascii="Verdana" w:hAnsi="Verdana" w:cs="Arial"/>
                <w:bCs/>
                <w:sz w:val="20"/>
              </w:rPr>
              <w:t xml:space="preserve">Google Earth: </w:t>
            </w:r>
          </w:p>
          <w:p w:rsidR="00F92A44" w:rsidRDefault="00F92A44" w:rsidP="000A2454">
            <w:pPr>
              <w:pStyle w:val="ListParagraph"/>
              <w:spacing w:before="60" w:after="60"/>
              <w:ind w:left="1080"/>
              <w:rPr>
                <w:rFonts w:ascii="Verdana" w:hAnsi="Verdana" w:cs="Arial"/>
                <w:bCs/>
                <w:sz w:val="20"/>
              </w:rPr>
            </w:pPr>
            <w:hyperlink r:id="rId15" w:history="1">
              <w:r w:rsidRPr="006746B8">
                <w:rPr>
                  <w:rStyle w:val="Hyperlink"/>
                  <w:rFonts w:ascii="Verdana" w:hAnsi="Verdana" w:cs="Arial"/>
                  <w:bCs/>
                  <w:sz w:val="20"/>
                </w:rPr>
                <w:t>http://www.google.com/earth/index.html</w:t>
              </w:r>
            </w:hyperlink>
          </w:p>
          <w:p w:rsidR="00F92A44" w:rsidRPr="000A2454" w:rsidRDefault="00F92A44" w:rsidP="000A2454">
            <w:pPr>
              <w:pStyle w:val="ListParagraph"/>
              <w:rPr>
                <w:rFonts w:ascii="Verdana" w:hAnsi="Verdana" w:cs="Arial"/>
                <w:bCs/>
                <w:sz w:val="20"/>
              </w:rPr>
            </w:pPr>
          </w:p>
          <w:p w:rsidR="00F92A44" w:rsidRDefault="00F92A44" w:rsidP="00356BBF">
            <w:pPr>
              <w:pStyle w:val="ListParagraph"/>
              <w:numPr>
                <w:ilvl w:val="0"/>
                <w:numId w:val="10"/>
              </w:numPr>
              <w:spacing w:before="60" w:after="60"/>
              <w:rPr>
                <w:rFonts w:ascii="Verdana" w:hAnsi="Verdana" w:cs="Arial"/>
                <w:bCs/>
                <w:sz w:val="20"/>
              </w:rPr>
            </w:pPr>
            <w:r>
              <w:rPr>
                <w:rFonts w:ascii="Verdana" w:hAnsi="Verdana" w:cs="Arial"/>
                <w:bCs/>
                <w:sz w:val="20"/>
              </w:rPr>
              <w:t>SlideRocket:</w:t>
            </w:r>
          </w:p>
          <w:p w:rsidR="00F92A44" w:rsidRDefault="00F92A44" w:rsidP="000A2454">
            <w:pPr>
              <w:pStyle w:val="ListParagraph"/>
              <w:spacing w:before="60" w:after="60"/>
              <w:ind w:left="1080"/>
              <w:rPr>
                <w:rFonts w:ascii="Verdana" w:hAnsi="Verdana" w:cs="Arial"/>
                <w:bCs/>
                <w:sz w:val="20"/>
              </w:rPr>
            </w:pPr>
            <w:r>
              <w:rPr>
                <w:rFonts w:ascii="Verdana" w:hAnsi="Verdana" w:cs="Arial"/>
                <w:bCs/>
                <w:sz w:val="20"/>
              </w:rPr>
              <w:t xml:space="preserve"> </w:t>
            </w:r>
            <w:hyperlink r:id="rId16" w:history="1">
              <w:r w:rsidRPr="006746B8">
                <w:rPr>
                  <w:rStyle w:val="Hyperlink"/>
                  <w:rFonts w:ascii="Verdana" w:hAnsi="Verdana" w:cs="Arial"/>
                  <w:bCs/>
                  <w:sz w:val="20"/>
                </w:rPr>
                <w:t>http://www.sliderocket.com/</w:t>
              </w:r>
            </w:hyperlink>
          </w:p>
          <w:p w:rsidR="00F92A44" w:rsidRPr="000A2454" w:rsidRDefault="00F92A44" w:rsidP="000A2454">
            <w:pPr>
              <w:pStyle w:val="ListParagraph"/>
              <w:rPr>
                <w:rFonts w:ascii="Verdana" w:hAnsi="Verdana" w:cs="Arial"/>
                <w:bCs/>
                <w:sz w:val="20"/>
              </w:rPr>
            </w:pPr>
          </w:p>
          <w:p w:rsidR="00F92A44" w:rsidRDefault="00F92A44" w:rsidP="00356BBF">
            <w:pPr>
              <w:pStyle w:val="ListParagraph"/>
              <w:numPr>
                <w:ilvl w:val="0"/>
                <w:numId w:val="10"/>
              </w:numPr>
              <w:spacing w:before="60" w:after="60"/>
              <w:rPr>
                <w:rFonts w:ascii="Verdana" w:hAnsi="Verdana" w:cs="Arial"/>
                <w:bCs/>
                <w:sz w:val="20"/>
              </w:rPr>
            </w:pPr>
            <w:r>
              <w:rPr>
                <w:rFonts w:ascii="Verdana" w:hAnsi="Verdana" w:cs="Arial"/>
                <w:bCs/>
                <w:sz w:val="20"/>
              </w:rPr>
              <w:t xml:space="preserve">Prezi: </w:t>
            </w:r>
          </w:p>
          <w:p w:rsidR="00F92A44" w:rsidRDefault="00F92A44" w:rsidP="000A2454">
            <w:pPr>
              <w:pStyle w:val="ListParagraph"/>
              <w:spacing w:before="60" w:after="60"/>
              <w:ind w:left="1080"/>
              <w:rPr>
                <w:rFonts w:ascii="Verdana" w:hAnsi="Verdana" w:cs="Arial"/>
                <w:bCs/>
                <w:sz w:val="20"/>
              </w:rPr>
            </w:pPr>
            <w:hyperlink r:id="rId17" w:history="1">
              <w:r w:rsidRPr="006746B8">
                <w:rPr>
                  <w:rStyle w:val="Hyperlink"/>
                  <w:rFonts w:ascii="Verdana" w:hAnsi="Verdana" w:cs="Arial"/>
                  <w:bCs/>
                  <w:sz w:val="20"/>
                </w:rPr>
                <w:t>http://prezi.com/</w:t>
              </w:r>
            </w:hyperlink>
          </w:p>
          <w:p w:rsidR="00F92A44" w:rsidRPr="000A2454" w:rsidRDefault="00F92A44" w:rsidP="000A2454">
            <w:pPr>
              <w:spacing w:before="60" w:after="60"/>
              <w:rPr>
                <w:rFonts w:ascii="Verdana" w:hAnsi="Verdana" w:cs="Arial"/>
                <w:bCs/>
                <w:sz w:val="20"/>
              </w:rPr>
            </w:pPr>
          </w:p>
        </w:tc>
      </w:tr>
      <w:tr w:rsidR="00F92A44"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F92A44" w:rsidRPr="00095EBD" w:rsidRDefault="00F92A44" w:rsidP="00310338">
            <w:pPr>
              <w:spacing w:before="120" w:after="120"/>
              <w:rPr>
                <w:rFonts w:ascii="Verdana" w:hAnsi="Verdana" w:cs="Arial"/>
                <w:b/>
                <w:bCs/>
                <w:sz w:val="20"/>
              </w:rPr>
            </w:pPr>
            <w:r w:rsidRPr="00095EBD">
              <w:rPr>
                <w:rFonts w:ascii="Verdana" w:hAnsi="Verdana" w:cs="Arial"/>
                <w:b/>
                <w:bCs/>
                <w:sz w:val="20"/>
              </w:rPr>
              <w:t>Other Resources</w:t>
            </w:r>
          </w:p>
        </w:tc>
        <w:tc>
          <w:tcPr>
            <w:tcW w:w="7992" w:type="dxa"/>
            <w:tcBorders>
              <w:top w:val="single" w:sz="4" w:space="0" w:color="auto"/>
              <w:left w:val="nil"/>
              <w:bottom w:val="single" w:sz="4" w:space="0" w:color="auto"/>
              <w:right w:val="single" w:sz="4" w:space="0" w:color="auto"/>
            </w:tcBorders>
          </w:tcPr>
          <w:p w:rsidR="00F92A44" w:rsidRDefault="00F92A44" w:rsidP="00310338">
            <w:pPr>
              <w:spacing w:before="60" w:after="60"/>
              <w:rPr>
                <w:rFonts w:ascii="Verdana" w:hAnsi="Verdana" w:cs="Arial"/>
                <w:sz w:val="20"/>
              </w:rPr>
            </w:pPr>
            <w:r>
              <w:rPr>
                <w:rFonts w:ascii="Verdana" w:hAnsi="Verdana" w:cs="Arial"/>
                <w:sz w:val="20"/>
              </w:rPr>
              <w:t>Possible in-class essay topics:</w:t>
            </w:r>
          </w:p>
          <w:p w:rsidR="00F92A44" w:rsidRDefault="00F92A44" w:rsidP="00DC77E2">
            <w:pPr>
              <w:numPr>
                <w:ilvl w:val="0"/>
                <w:numId w:val="10"/>
              </w:numPr>
              <w:spacing w:before="60" w:after="60"/>
              <w:rPr>
                <w:rFonts w:ascii="Verdana" w:hAnsi="Verdana" w:cs="Arial"/>
                <w:sz w:val="20"/>
              </w:rPr>
            </w:pPr>
            <w:r>
              <w:rPr>
                <w:rFonts w:ascii="Verdana" w:hAnsi="Verdana" w:cs="Arial"/>
                <w:sz w:val="20"/>
              </w:rPr>
              <w:t>Choose one early Civil War battle that demonstrated the result of a lost opportunity, and describe what might have happened it a different decision had been made.</w:t>
            </w:r>
          </w:p>
          <w:p w:rsidR="00F92A44" w:rsidRDefault="00F92A44" w:rsidP="00DC77E2">
            <w:pPr>
              <w:numPr>
                <w:ilvl w:val="0"/>
                <w:numId w:val="10"/>
              </w:numPr>
              <w:spacing w:before="60" w:after="60"/>
              <w:rPr>
                <w:rFonts w:ascii="Verdana" w:hAnsi="Verdana" w:cs="Arial"/>
                <w:sz w:val="20"/>
              </w:rPr>
            </w:pPr>
            <w:r>
              <w:rPr>
                <w:rFonts w:ascii="Verdana" w:hAnsi="Verdana" w:cs="Arial"/>
                <w:sz w:val="20"/>
              </w:rPr>
              <w:t>Describe the battle of Little Round Top.  Why was this battle so important?</w:t>
            </w:r>
          </w:p>
          <w:p w:rsidR="00F92A44" w:rsidRDefault="00F92A44" w:rsidP="00DC77E2">
            <w:pPr>
              <w:numPr>
                <w:ilvl w:val="0"/>
                <w:numId w:val="10"/>
              </w:numPr>
              <w:spacing w:before="60" w:after="60"/>
              <w:rPr>
                <w:rFonts w:ascii="Verdana" w:hAnsi="Verdana" w:cs="Arial"/>
                <w:sz w:val="20"/>
              </w:rPr>
            </w:pPr>
            <w:r>
              <w:rPr>
                <w:rFonts w:ascii="Verdana" w:hAnsi="Verdana" w:cs="Arial"/>
                <w:sz w:val="20"/>
              </w:rPr>
              <w:t>The Civil War was the first American conflict to be photographed.  How did these images impact its viewers?  What do we learn from these images?  How do these images romanticize war?</w:t>
            </w:r>
          </w:p>
          <w:p w:rsidR="00F92A44" w:rsidRDefault="00F92A44" w:rsidP="00DC77E2">
            <w:pPr>
              <w:numPr>
                <w:ilvl w:val="0"/>
                <w:numId w:val="10"/>
              </w:numPr>
              <w:spacing w:before="60" w:after="60"/>
              <w:rPr>
                <w:rFonts w:ascii="Verdana" w:hAnsi="Verdana" w:cs="Arial"/>
                <w:sz w:val="20"/>
              </w:rPr>
            </w:pPr>
            <w:r>
              <w:rPr>
                <w:rFonts w:ascii="Verdana" w:hAnsi="Verdana" w:cs="Arial"/>
                <w:sz w:val="20"/>
              </w:rPr>
              <w:t>Which do you think was a more significant turning point: Vicksburg or Gettysburg?  Support your choice.</w:t>
            </w:r>
          </w:p>
          <w:p w:rsidR="00F92A44" w:rsidRDefault="00F92A44" w:rsidP="00DC77E2">
            <w:pPr>
              <w:numPr>
                <w:ilvl w:val="0"/>
                <w:numId w:val="10"/>
              </w:numPr>
              <w:spacing w:before="60" w:after="60"/>
              <w:rPr>
                <w:rFonts w:ascii="Verdana" w:hAnsi="Verdana" w:cs="Arial"/>
                <w:sz w:val="20"/>
              </w:rPr>
            </w:pPr>
            <w:r>
              <w:rPr>
                <w:rFonts w:ascii="Verdana" w:hAnsi="Verdana" w:cs="Arial"/>
                <w:sz w:val="20"/>
              </w:rPr>
              <w:t>How did the superior manpower of the North and its greater ability to produce both crops and manufactured goods begin to affect the war in 1863?</w:t>
            </w:r>
          </w:p>
          <w:p w:rsidR="00F92A44" w:rsidRPr="00095EBD" w:rsidRDefault="00F92A44" w:rsidP="00DC77E2">
            <w:pPr>
              <w:numPr>
                <w:ilvl w:val="0"/>
                <w:numId w:val="10"/>
              </w:numPr>
              <w:spacing w:before="60" w:after="60"/>
              <w:rPr>
                <w:rFonts w:ascii="Verdana" w:hAnsi="Verdana" w:cs="Arial"/>
                <w:sz w:val="20"/>
              </w:rPr>
            </w:pPr>
            <w:r>
              <w:rPr>
                <w:rFonts w:ascii="Verdana" w:hAnsi="Verdana" w:cs="Arial"/>
                <w:sz w:val="20"/>
              </w:rPr>
              <w:t>General Sherman said this about war:  “The crueler it is, the sooner it will be over.” Do you agree or disagree?  Use examples from 1864 to 1865 to support your opinion.</w:t>
            </w:r>
          </w:p>
        </w:tc>
      </w:tr>
    </w:tbl>
    <w:p w:rsidR="00F92A44" w:rsidRDefault="00F92A44" w:rsidP="00C1175C">
      <w:pPr>
        <w:rPr>
          <w:rFonts w:ascii="Verdana" w:hAnsi="Verdana"/>
        </w:rPr>
      </w:pPr>
    </w:p>
    <w:p w:rsidR="00F92A44" w:rsidRDefault="00F92A44" w:rsidP="00C1175C">
      <w:pPr>
        <w:rPr>
          <w:rFonts w:ascii="Verdana" w:hAnsi="Verdana"/>
        </w:rPr>
      </w:pPr>
    </w:p>
    <w:p w:rsidR="00F92A44" w:rsidRDefault="00F92A44" w:rsidP="00C1175C">
      <w:pPr>
        <w:rPr>
          <w:rFonts w:ascii="Verdana" w:hAnsi="Verdana"/>
        </w:rPr>
      </w:pPr>
      <w:hyperlink r:id="rId18" w:tooltip="blocked::http://www.intel.com/sites/corporate/tradmarx.htm" w:history="1">
        <w:r>
          <w:rPr>
            <w:rStyle w:val="Hyperlink"/>
            <w:rFonts w:ascii="Verdana" w:hAnsi="Verdana"/>
            <w:sz w:val="15"/>
          </w:rPr>
          <w:t>*Legal Information</w:t>
        </w:r>
      </w:hyperlink>
      <w:r>
        <w:rPr>
          <w:rFonts w:ascii="Verdana" w:hAnsi="Verdana"/>
          <w:color w:val="808080"/>
          <w:sz w:val="15"/>
        </w:rPr>
        <w:t xml:space="preserve"> |</w:t>
      </w:r>
      <w:r>
        <w:t xml:space="preserve"> </w:t>
      </w:r>
      <w:hyperlink r:id="rId19" w:tooltip="blocked::http://www.intel.com/sites/corporate/privacy.htm" w:history="1">
        <w:r>
          <w:rPr>
            <w:rStyle w:val="Hyperlink"/>
            <w:rFonts w:ascii="Verdana" w:hAnsi="Verdana"/>
            <w:sz w:val="15"/>
          </w:rPr>
          <w:t>Privacy Policy</w:t>
        </w:r>
      </w:hyperlink>
    </w:p>
    <w:p w:rsidR="00F92A44" w:rsidRDefault="00F92A44" w:rsidP="00C1175C">
      <w:pPr>
        <w:rPr>
          <w:rFonts w:ascii="Verdana" w:hAnsi="Verdana"/>
        </w:rPr>
      </w:pPr>
    </w:p>
    <w:p w:rsidR="00F92A44" w:rsidRDefault="00F92A44"/>
    <w:sectPr w:rsidR="00F92A44"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A44" w:rsidRDefault="00F92A44" w:rsidP="00AB370E">
      <w:r>
        <w:separator/>
      </w:r>
    </w:p>
  </w:endnote>
  <w:endnote w:type="continuationSeparator" w:id="0">
    <w:p w:rsidR="00F92A44" w:rsidRDefault="00F92A44" w:rsidP="00AB37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44" w:rsidRPr="00124284" w:rsidRDefault="00F92A44" w:rsidP="005152B4">
    <w:pPr>
      <w:tabs>
        <w:tab w:val="right" w:pos="10080"/>
      </w:tabs>
      <w:rPr>
        <w:rFonts w:ascii="Verdana" w:hAnsi="Verdana" w:cs="Arial"/>
        <w:sz w:val="16"/>
      </w:rPr>
    </w:pPr>
    <w:r>
      <w:rPr>
        <w:rFonts w:ascii="Verdana" w:hAnsi="Verdana"/>
        <w:sz w:val="14"/>
      </w:rPr>
      <w:t>Copyright © 2008, Intel Corporation. All rights reserved</w:t>
    </w:r>
    <w:r w:rsidRPr="00124284">
      <w:rPr>
        <w:rFonts w:ascii="Verdana" w:hAnsi="Verdana" w:cs="Arial"/>
        <w:sz w:val="16"/>
      </w:rPr>
      <w:tab/>
    </w:r>
    <w:r w:rsidRPr="005152B4">
      <w:rPr>
        <w:rFonts w:ascii="Verdana" w:hAnsi="Verdana"/>
        <w:sz w:val="14"/>
      </w:rPr>
      <w:t xml:space="preserve">Page </w:t>
    </w:r>
    <w:r w:rsidRPr="005152B4">
      <w:rPr>
        <w:rFonts w:ascii="Verdana" w:hAnsi="Verdana"/>
        <w:sz w:val="14"/>
      </w:rPr>
      <w:fldChar w:fldCharType="begin"/>
    </w:r>
    <w:r w:rsidRPr="005152B4">
      <w:rPr>
        <w:rFonts w:ascii="Verdana" w:hAnsi="Verdana"/>
        <w:sz w:val="14"/>
      </w:rPr>
      <w:instrText xml:space="preserve"> PAGE </w:instrText>
    </w:r>
    <w:r w:rsidRPr="005152B4">
      <w:rPr>
        <w:rFonts w:ascii="Verdana" w:hAnsi="Verdana"/>
        <w:sz w:val="14"/>
      </w:rPr>
      <w:fldChar w:fldCharType="separate"/>
    </w:r>
    <w:r>
      <w:rPr>
        <w:rFonts w:ascii="Verdana" w:hAnsi="Verdana"/>
        <w:noProof/>
        <w:sz w:val="14"/>
      </w:rPr>
      <w:t>4</w:t>
    </w:r>
    <w:r w:rsidRPr="005152B4">
      <w:rPr>
        <w:rFonts w:ascii="Verdana" w:hAnsi="Verdana"/>
        <w:sz w:val="14"/>
      </w:rPr>
      <w:fldChar w:fldCharType="end"/>
    </w:r>
    <w:r w:rsidRPr="005152B4">
      <w:rPr>
        <w:rFonts w:ascii="Verdana" w:hAnsi="Verdana"/>
        <w:sz w:val="14"/>
      </w:rPr>
      <w:t xml:space="preserve"> of </w:t>
    </w:r>
    <w:r w:rsidRPr="005152B4">
      <w:rPr>
        <w:rFonts w:ascii="Verdana" w:hAnsi="Verdana"/>
        <w:sz w:val="14"/>
      </w:rPr>
      <w:fldChar w:fldCharType="begin"/>
    </w:r>
    <w:r w:rsidRPr="005152B4">
      <w:rPr>
        <w:rFonts w:ascii="Verdana" w:hAnsi="Verdana"/>
        <w:sz w:val="14"/>
      </w:rPr>
      <w:instrText xml:space="preserve"> NUMPAGES </w:instrText>
    </w:r>
    <w:r w:rsidRPr="005152B4">
      <w:rPr>
        <w:rFonts w:ascii="Verdana" w:hAnsi="Verdana"/>
        <w:sz w:val="14"/>
      </w:rPr>
      <w:fldChar w:fldCharType="separate"/>
    </w:r>
    <w:r>
      <w:rPr>
        <w:rFonts w:ascii="Verdana" w:hAnsi="Verdana"/>
        <w:noProof/>
        <w:sz w:val="14"/>
      </w:rPr>
      <w:t>10</w:t>
    </w:r>
    <w:r w:rsidRPr="005152B4">
      <w:rPr>
        <w:rFonts w:ascii="Verdana" w:hAnsi="Verdana"/>
        <w:sz w:val="14"/>
      </w:rPr>
      <w:fldChar w:fldCharType="end"/>
    </w:r>
  </w:p>
  <w:p w:rsidR="00F92A44" w:rsidRPr="005152B4" w:rsidRDefault="00F92A44" w:rsidP="005152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44" w:rsidRPr="00CF2B3A" w:rsidRDefault="00F92A44" w:rsidP="005152B4">
    <w:pPr>
      <w:tabs>
        <w:tab w:val="left" w:pos="7740"/>
      </w:tabs>
      <w:rPr>
        <w:rFonts w:ascii="Verdana" w:hAnsi="Verdana"/>
        <w:color w:val="000000"/>
        <w:sz w:val="14"/>
      </w:rPr>
    </w:pPr>
    <w:r w:rsidRPr="00CF2B3A">
      <w:rPr>
        <w:rFonts w:ascii="Verdana" w:hAnsi="Verdana"/>
        <w:sz w:val="14"/>
      </w:rPr>
      <w:t xml:space="preserve">* Copyright © 2008 Intel Corporation. </w:t>
    </w:r>
    <w:r w:rsidRPr="00CF2B3A">
      <w:rPr>
        <w:rFonts w:ascii="Verdana" w:hAnsi="Verdana"/>
        <w:color w:val="000000"/>
        <w:sz w:val="14"/>
      </w:rPr>
      <w:t xml:space="preserve">are </w:t>
    </w:r>
    <w:r w:rsidRPr="00CF2B3A">
      <w:rPr>
        <w:rFonts w:ascii="Verdana" w:hAnsi="Verdana"/>
        <w:sz w:val="14"/>
      </w:rPr>
      <w:t xml:space="preserve">All rights reserved. Intel, the Intel logo, Intel Education,  </w:t>
    </w:r>
    <w:r w:rsidRPr="00CF2B3A">
      <w:rPr>
        <w:rFonts w:ascii="Verdana" w:hAnsi="Verdana"/>
        <w:sz w:val="14"/>
      </w:rPr>
      <w:tab/>
      <w:t xml:space="preserve"> </w:t>
    </w:r>
    <w:r>
      <w:rPr>
        <w:rFonts w:ascii="Verdana" w:hAnsi="Verdana"/>
        <w:sz w:val="14"/>
      </w:rPr>
      <w:tab/>
    </w:r>
    <w:r>
      <w:rPr>
        <w:rFonts w:ascii="Verdana" w:hAnsi="Verdana"/>
        <w:sz w:val="14"/>
      </w:rPr>
      <w:tab/>
    </w:r>
    <w:r>
      <w:rPr>
        <w:rFonts w:ascii="Verdana" w:hAnsi="Verdana"/>
        <w:sz w:val="14"/>
      </w:rPr>
      <w:tab/>
    </w:r>
    <w:r>
      <w:rPr>
        <w:rFonts w:ascii="Verdana" w:hAnsi="Verdana"/>
        <w:color w:val="000000"/>
        <w:sz w:val="14"/>
      </w:rPr>
      <w:t xml:space="preserve">Page </w:t>
    </w:r>
    <w:r w:rsidRPr="005152B4">
      <w:rPr>
        <w:rStyle w:val="PageNumber"/>
        <w:rFonts w:ascii="Verdana" w:hAnsi="Verdana"/>
        <w:b w:val="0"/>
        <w:sz w:val="14"/>
      </w:rPr>
      <w:fldChar w:fldCharType="begin"/>
    </w:r>
    <w:r w:rsidRPr="005152B4">
      <w:rPr>
        <w:rStyle w:val="PageNumber"/>
        <w:rFonts w:ascii="Verdana" w:hAnsi="Verdana"/>
        <w:b w:val="0"/>
        <w:sz w:val="14"/>
      </w:rPr>
      <w:instrText xml:space="preserve"> PAGE </w:instrText>
    </w:r>
    <w:r w:rsidRPr="005152B4">
      <w:rPr>
        <w:rStyle w:val="PageNumber"/>
        <w:rFonts w:ascii="Verdana" w:hAnsi="Verdana"/>
        <w:b w:val="0"/>
        <w:sz w:val="14"/>
      </w:rPr>
      <w:fldChar w:fldCharType="separate"/>
    </w:r>
    <w:r>
      <w:rPr>
        <w:rStyle w:val="PageNumber"/>
        <w:rFonts w:ascii="Verdana" w:hAnsi="Verdana"/>
        <w:b w:val="0"/>
        <w:noProof/>
        <w:sz w:val="14"/>
      </w:rPr>
      <w:t>9</w:t>
    </w:r>
    <w:r w:rsidRPr="005152B4">
      <w:rPr>
        <w:rStyle w:val="PageNumber"/>
        <w:rFonts w:ascii="Verdana" w:hAnsi="Verdana"/>
        <w:b w:val="0"/>
        <w:sz w:val="14"/>
      </w:rPr>
      <w:fldChar w:fldCharType="end"/>
    </w:r>
    <w:r>
      <w:rPr>
        <w:rFonts w:ascii="Verdana" w:hAnsi="Verdana"/>
        <w:color w:val="000000"/>
        <w:sz w:val="14"/>
      </w:rPr>
      <w:t xml:space="preserve"> of 7</w:t>
    </w:r>
  </w:p>
  <w:p w:rsidR="00F92A44" w:rsidRPr="005152B4" w:rsidRDefault="00F92A44" w:rsidP="005152B4">
    <w:pPr>
      <w:pStyle w:val="Footer"/>
    </w:pPr>
    <w:r w:rsidRPr="00CF2B3A">
      <w:rPr>
        <w:rFonts w:ascii="Verdana" w:hAnsi="Verdana"/>
        <w:sz w:val="14"/>
      </w:rPr>
      <w:t xml:space="preserve">and the Intel Teach Program are trademarks of Intel Corporation in the U.S. and other countries. </w:t>
    </w:r>
    <w:r w:rsidRPr="00CF2B3A">
      <w:rPr>
        <w:rFonts w:ascii="Verdana" w:hAnsi="Verdana"/>
        <w:sz w:val="14"/>
      </w:rPr>
      <w:br/>
      <w:t>*Other names and brands may be claimed as the property of others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44" w:rsidRPr="00124284" w:rsidRDefault="00F92A44" w:rsidP="00124284">
    <w:pPr>
      <w:tabs>
        <w:tab w:val="right" w:pos="10080"/>
      </w:tabs>
      <w:rPr>
        <w:rFonts w:ascii="Verdana" w:hAnsi="Verdana" w:cs="Arial"/>
        <w:sz w:val="16"/>
      </w:rPr>
    </w:pPr>
    <w:r w:rsidRPr="00124284">
      <w:rPr>
        <w:rFonts w:ascii="Verdana" w:hAnsi="Verdana" w:cs="Arial"/>
        <w:sz w:val="16"/>
      </w:rPr>
      <w:t>© 2000-2007 Intel Corporation. All Rights Reserved.</w:t>
    </w:r>
    <w:r w:rsidRPr="00124284">
      <w:rPr>
        <w:rFonts w:ascii="Verdana" w:hAnsi="Verdana" w:cs="Arial"/>
        <w:sz w:val="16"/>
      </w:rPr>
      <w:tab/>
      <w:t xml:space="preserve">Page </w:t>
    </w:r>
    <w:r w:rsidRPr="00124284">
      <w:rPr>
        <w:rStyle w:val="PageNumber"/>
        <w:rFonts w:ascii="Verdana" w:hAnsi="Verdana"/>
        <w:b w:val="0"/>
        <w:sz w:val="16"/>
      </w:rPr>
      <w:fldChar w:fldCharType="begin"/>
    </w:r>
    <w:r w:rsidRPr="00124284">
      <w:rPr>
        <w:rStyle w:val="PageNumber"/>
        <w:rFonts w:ascii="Verdana" w:hAnsi="Verdana"/>
        <w:b w:val="0"/>
        <w:sz w:val="16"/>
      </w:rPr>
      <w:instrText xml:space="preserve"> PAGE </w:instrText>
    </w:r>
    <w:r w:rsidRPr="00124284">
      <w:rPr>
        <w:rStyle w:val="PageNumber"/>
        <w:rFonts w:ascii="Verdana" w:hAnsi="Verdana"/>
        <w:b w:val="0"/>
        <w:sz w:val="16"/>
      </w:rPr>
      <w:fldChar w:fldCharType="separate"/>
    </w:r>
    <w:r>
      <w:rPr>
        <w:rStyle w:val="PageNumber"/>
        <w:rFonts w:ascii="Verdana" w:hAnsi="Verdana"/>
        <w:b w:val="0"/>
        <w:noProof/>
        <w:sz w:val="16"/>
      </w:rPr>
      <w:t>10</w:t>
    </w:r>
    <w:r w:rsidRPr="00124284">
      <w:rPr>
        <w:rStyle w:val="PageNumber"/>
        <w:rFonts w:ascii="Verdana" w:hAnsi="Verdana"/>
        <w:b w:val="0"/>
        <w:sz w:val="16"/>
      </w:rPr>
      <w:fldChar w:fldCharType="end"/>
    </w:r>
    <w:r w:rsidRPr="00124284">
      <w:rPr>
        <w:rStyle w:val="PageNumber"/>
        <w:rFonts w:ascii="Verdana" w:hAnsi="Verdana"/>
        <w:b w:val="0"/>
        <w:sz w:val="16"/>
      </w:rPr>
      <w:t xml:space="preserve"> of </w:t>
    </w:r>
    <w:r w:rsidRPr="00124284">
      <w:rPr>
        <w:rStyle w:val="PageNumber"/>
        <w:rFonts w:ascii="Verdana" w:hAnsi="Verdana"/>
        <w:b w:val="0"/>
        <w:sz w:val="16"/>
      </w:rPr>
      <w:fldChar w:fldCharType="begin"/>
    </w:r>
    <w:r w:rsidRPr="00124284">
      <w:rPr>
        <w:rStyle w:val="PageNumber"/>
        <w:rFonts w:ascii="Verdana" w:hAnsi="Verdana"/>
        <w:b w:val="0"/>
        <w:sz w:val="16"/>
      </w:rPr>
      <w:instrText xml:space="preserve"> NUMPAGES </w:instrText>
    </w:r>
    <w:r w:rsidRPr="00124284">
      <w:rPr>
        <w:rStyle w:val="PageNumber"/>
        <w:rFonts w:ascii="Verdana" w:hAnsi="Verdana"/>
        <w:b w:val="0"/>
        <w:sz w:val="16"/>
      </w:rPr>
      <w:fldChar w:fldCharType="separate"/>
    </w:r>
    <w:r>
      <w:rPr>
        <w:rStyle w:val="PageNumber"/>
        <w:rFonts w:ascii="Verdana" w:hAnsi="Verdana"/>
        <w:b w:val="0"/>
        <w:noProof/>
        <w:sz w:val="16"/>
      </w:rPr>
      <w:t>9</w:t>
    </w:r>
    <w:r w:rsidRPr="00124284">
      <w:rPr>
        <w:rStyle w:val="PageNumber"/>
        <w:rFonts w:ascii="Verdana" w:hAnsi="Verdana"/>
        <w:b w:val="0"/>
        <w:sz w:val="16"/>
      </w:rPr>
      <w:fldChar w:fldCharType="end"/>
    </w:r>
  </w:p>
  <w:p w:rsidR="00F92A44" w:rsidRPr="007617A5" w:rsidRDefault="00F92A44"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A44" w:rsidRDefault="00F92A44" w:rsidP="00AB370E">
      <w:r>
        <w:separator/>
      </w:r>
    </w:p>
  </w:footnote>
  <w:footnote w:type="continuationSeparator" w:id="0">
    <w:p w:rsidR="00F92A44" w:rsidRDefault="00F92A44" w:rsidP="00AB37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44" w:rsidRPr="00376885" w:rsidRDefault="00F92A44" w:rsidP="00376885">
    <w:pPr>
      <w:pBdr>
        <w:bottom w:val="single" w:sz="6" w:space="1" w:color="auto"/>
      </w:pBdr>
      <w:tabs>
        <w:tab w:val="center" w:pos="4320"/>
        <w:tab w:val="right" w:pos="9360"/>
      </w:tabs>
      <w:rPr>
        <w:rFonts w:ascii="Verdana" w:hAnsi="Verdana"/>
        <w:b/>
        <w:bCs/>
        <w:sz w:val="14"/>
      </w:rPr>
    </w:pPr>
    <w:r w:rsidRPr="00376885">
      <w:rPr>
        <w:rFonts w:ascii="Verdana" w:hAnsi="Verdana"/>
        <w:b/>
        <w:bCs/>
        <w:sz w:val="14"/>
      </w:rPr>
      <w:t>Intel® Teach Program</w:t>
    </w:r>
    <w:r w:rsidRPr="00376885">
      <w:rPr>
        <w:rFonts w:ascii="Verdana" w:hAnsi="Verdana"/>
        <w:b/>
        <w:bCs/>
        <w:sz w:val="14"/>
      </w:rPr>
      <w:tab/>
    </w:r>
    <w:r w:rsidRPr="00376885">
      <w:rPr>
        <w:rFonts w:ascii="Verdana" w:hAnsi="Verdana"/>
        <w:b/>
        <w:bCs/>
        <w:sz w:val="14"/>
      </w:rPr>
      <w:tab/>
    </w:r>
  </w:p>
  <w:p w:rsidR="00F92A44" w:rsidRPr="00376885" w:rsidRDefault="00F92A44" w:rsidP="00376885">
    <w:pPr>
      <w:tabs>
        <w:tab w:val="center" w:pos="4320"/>
        <w:tab w:val="right" w:pos="8640"/>
      </w:tabs>
      <w:rPr>
        <w:rFonts w:ascii="Verdana" w:hAnsi="Verdana"/>
        <w:b/>
        <w:sz w:val="14"/>
      </w:rPr>
    </w:pPr>
    <w:r w:rsidRPr="00376885">
      <w:rPr>
        <w:rFonts w:ascii="Verdana" w:hAnsi="Verdana"/>
        <w:b/>
        <w:sz w:val="14"/>
      </w:rPr>
      <w:t>Essentials Course</w:t>
    </w:r>
  </w:p>
  <w:p w:rsidR="00F92A44" w:rsidRPr="00376885" w:rsidRDefault="00F92A44" w:rsidP="00376885">
    <w:pPr>
      <w:pStyle w:val="Header"/>
      <w:rPr>
        <w:rStyle w:val="PageNumber"/>
        <w:noProof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A44" w:rsidRDefault="00F92A44" w:rsidP="00124284">
    <w:pPr>
      <w:pStyle w:val="Header"/>
      <w:spacing w:line="360" w:lineRule="auto"/>
      <w:ind w:left="0"/>
      <w:rPr>
        <w:caps/>
        <w:spacing w:val="100"/>
        <w:sz w:val="18"/>
      </w:rPr>
    </w:pPr>
    <w:r w:rsidRPr="0095006D">
      <w:rPr>
        <w:caps/>
        <w:spacing w:val="100"/>
        <w:sz w:val="18"/>
      </w:rPr>
      <w:t xml:space="preserve">Intel® Teach </w:t>
    </w:r>
    <w:r>
      <w:rPr>
        <w:caps/>
        <w:spacing w:val="100"/>
        <w:sz w:val="18"/>
      </w:rPr>
      <w:t xml:space="preserve">program </w:t>
    </w:r>
    <w:r w:rsidRPr="0095006D">
      <w:rPr>
        <w:caps/>
        <w:spacing w:val="100"/>
        <w:sz w:val="18"/>
      </w:rPr>
      <w:t>ESSENTIALS COURSE</w:t>
    </w:r>
  </w:p>
  <w:p w:rsidR="00F92A44" w:rsidRDefault="00F92A44"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3F76"/>
    <w:multiLevelType w:val="hybridMultilevel"/>
    <w:tmpl w:val="6074AF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70D3F2D"/>
    <w:multiLevelType w:val="hybridMultilevel"/>
    <w:tmpl w:val="B63A528A"/>
    <w:lvl w:ilvl="0" w:tplc="40E4E39E">
      <w:start w:val="1"/>
      <w:numFmt w:val="bullet"/>
      <w:lvlText w:val=""/>
      <w:lvlJc w:val="left"/>
      <w:pPr>
        <w:tabs>
          <w:tab w:val="num" w:pos="360"/>
        </w:tabs>
        <w:ind w:left="360" w:hanging="360"/>
      </w:pPr>
      <w:rPr>
        <w:rFonts w:ascii="Symbol" w:hAnsi="Symbol" w:hint="default"/>
        <w:color w:val="FF660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AE90CAF"/>
    <w:multiLevelType w:val="hybridMultilevel"/>
    <w:tmpl w:val="FD402418"/>
    <w:lvl w:ilvl="0" w:tplc="7DDC049A">
      <w:start w:val="1"/>
      <w:numFmt w:val="bullet"/>
      <w:lvlText w:val=""/>
      <w:lvlJc w:val="left"/>
      <w:pPr>
        <w:tabs>
          <w:tab w:val="num" w:pos="720"/>
        </w:tabs>
        <w:ind w:left="720" w:hanging="360"/>
      </w:pPr>
      <w:rPr>
        <w:rFonts w:ascii="Symbol" w:hAnsi="Symbol" w:hint="default"/>
        <w:b w:val="0"/>
        <w:i w:val="0"/>
        <w:color w:val="auto"/>
        <w:sz w:val="20"/>
      </w:rPr>
    </w:lvl>
    <w:lvl w:ilvl="1" w:tplc="04090001">
      <w:start w:val="1"/>
      <w:numFmt w:val="bullet"/>
      <w:lvlText w:val=""/>
      <w:lvlJc w:val="left"/>
      <w:pPr>
        <w:tabs>
          <w:tab w:val="num" w:pos="1440"/>
        </w:tabs>
        <w:ind w:left="1440" w:hanging="360"/>
      </w:pPr>
      <w:rPr>
        <w:rFonts w:ascii="Symbol" w:hAnsi="Symbol" w:hint="default"/>
        <w:b w:val="0"/>
        <w:i w:val="0"/>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C57AEB"/>
    <w:multiLevelType w:val="hybridMultilevel"/>
    <w:tmpl w:val="AF82B988"/>
    <w:lvl w:ilvl="0" w:tplc="22D6B80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9A0E0C"/>
    <w:multiLevelType w:val="hybridMultilevel"/>
    <w:tmpl w:val="494EA5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6C347CE"/>
    <w:multiLevelType w:val="hybridMultilevel"/>
    <w:tmpl w:val="D16804A4"/>
    <w:lvl w:ilvl="0" w:tplc="7CD2214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E5F1FC4"/>
    <w:multiLevelType w:val="hybridMultilevel"/>
    <w:tmpl w:val="1F905BA6"/>
    <w:lvl w:ilvl="0" w:tplc="752E0B2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EAA4D09"/>
    <w:multiLevelType w:val="hybridMultilevel"/>
    <w:tmpl w:val="D1EAB0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DC13A4F"/>
    <w:multiLevelType w:val="hybridMultilevel"/>
    <w:tmpl w:val="3804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7060D0"/>
    <w:multiLevelType w:val="hybridMultilevel"/>
    <w:tmpl w:val="9168D0D4"/>
    <w:lvl w:ilvl="0" w:tplc="E92CBD5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E867722"/>
    <w:multiLevelType w:val="hybridMultilevel"/>
    <w:tmpl w:val="42E26A2C"/>
    <w:lvl w:ilvl="0" w:tplc="CA7216B8">
      <w:start w:val="1"/>
      <w:numFmt w:val="bullet"/>
      <w:lvlText w:val=""/>
      <w:lvlJc w:val="left"/>
      <w:pPr>
        <w:tabs>
          <w:tab w:val="num" w:pos="360"/>
        </w:tabs>
      </w:pPr>
      <w:rPr>
        <w:rFonts w:ascii="Symbol" w:hAnsi="Symbol" w:hint="default"/>
        <w:color w:val="FF6600"/>
      </w:rPr>
    </w:lvl>
    <w:lvl w:ilvl="1" w:tplc="F82C654C">
      <w:start w:val="1"/>
      <w:numFmt w:val="bullet"/>
      <w:lvlText w:val=""/>
      <w:lvlJc w:val="left"/>
      <w:pPr>
        <w:tabs>
          <w:tab w:val="num" w:pos="1080"/>
        </w:tabs>
        <w:ind w:left="1080" w:hanging="360"/>
      </w:pPr>
      <w:rPr>
        <w:rFonts w:ascii="Symbol" w:hAnsi="Symbol" w:hint="default"/>
        <w:color w:val="FF6600"/>
        <w:sz w:val="22"/>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61221CC0"/>
    <w:multiLevelType w:val="hybridMultilevel"/>
    <w:tmpl w:val="13342FB6"/>
    <w:lvl w:ilvl="0" w:tplc="D5D028E6">
      <w:start w:val="1"/>
      <w:numFmt w:val="bullet"/>
      <w:lvlText w:val=""/>
      <w:lvlJc w:val="left"/>
      <w:pPr>
        <w:tabs>
          <w:tab w:val="num" w:pos="360"/>
        </w:tabs>
        <w:ind w:left="360" w:hanging="360"/>
      </w:pPr>
      <w:rPr>
        <w:rFonts w:ascii="Symbol" w:hAnsi="Symbol" w:hint="default"/>
        <w:color w:val="auto"/>
        <w:sz w:val="20"/>
      </w:rPr>
    </w:lvl>
    <w:lvl w:ilvl="1" w:tplc="D0F83A02">
      <w:start w:val="1"/>
      <w:numFmt w:val="bullet"/>
      <w:lvlText w:val=""/>
      <w:lvlJc w:val="left"/>
      <w:pPr>
        <w:tabs>
          <w:tab w:val="num" w:pos="1440"/>
        </w:tabs>
        <w:ind w:left="1440" w:hanging="360"/>
      </w:pPr>
      <w:rPr>
        <w:rFonts w:ascii="Symbol" w:hAnsi="Symbol"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7450307"/>
    <w:multiLevelType w:val="hybridMultilevel"/>
    <w:tmpl w:val="89EC8B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6FB70792"/>
    <w:multiLevelType w:val="hybridMultilevel"/>
    <w:tmpl w:val="5C34B0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10"/>
  </w:num>
  <w:num w:numId="5">
    <w:abstractNumId w:val="6"/>
  </w:num>
  <w:num w:numId="6">
    <w:abstractNumId w:val="3"/>
  </w:num>
  <w:num w:numId="7">
    <w:abstractNumId w:val="11"/>
  </w:num>
  <w:num w:numId="8">
    <w:abstractNumId w:val="9"/>
  </w:num>
  <w:num w:numId="9">
    <w:abstractNumId w:val="2"/>
  </w:num>
  <w:num w:numId="10">
    <w:abstractNumId w:val="7"/>
  </w:num>
  <w:num w:numId="11">
    <w:abstractNumId w:val="8"/>
  </w:num>
  <w:num w:numId="12">
    <w:abstractNumId w:val="1"/>
  </w:num>
  <w:num w:numId="13">
    <w:abstractNumId w:val="4"/>
  </w:num>
  <w:num w:numId="14">
    <w:abstractNumId w:val="1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175C"/>
    <w:rsid w:val="00054D1A"/>
    <w:rsid w:val="00073494"/>
    <w:rsid w:val="00095EBD"/>
    <w:rsid w:val="000A2454"/>
    <w:rsid w:val="000A352A"/>
    <w:rsid w:val="000C434E"/>
    <w:rsid w:val="000D5E97"/>
    <w:rsid w:val="000E0965"/>
    <w:rsid w:val="00103DB5"/>
    <w:rsid w:val="0012196A"/>
    <w:rsid w:val="00124284"/>
    <w:rsid w:val="00175F86"/>
    <w:rsid w:val="001C7069"/>
    <w:rsid w:val="001F6DDC"/>
    <w:rsid w:val="002B32D7"/>
    <w:rsid w:val="002E1A52"/>
    <w:rsid w:val="00310338"/>
    <w:rsid w:val="00356BBF"/>
    <w:rsid w:val="00373921"/>
    <w:rsid w:val="00376885"/>
    <w:rsid w:val="00384759"/>
    <w:rsid w:val="003B771F"/>
    <w:rsid w:val="004021BD"/>
    <w:rsid w:val="004143FF"/>
    <w:rsid w:val="00422B04"/>
    <w:rsid w:val="004C598E"/>
    <w:rsid w:val="004F6439"/>
    <w:rsid w:val="005152B4"/>
    <w:rsid w:val="00531827"/>
    <w:rsid w:val="0056674A"/>
    <w:rsid w:val="005A0CB4"/>
    <w:rsid w:val="0062146D"/>
    <w:rsid w:val="00632821"/>
    <w:rsid w:val="00646F5D"/>
    <w:rsid w:val="00665DDD"/>
    <w:rsid w:val="006746B8"/>
    <w:rsid w:val="006975DD"/>
    <w:rsid w:val="007617A5"/>
    <w:rsid w:val="00776586"/>
    <w:rsid w:val="00785210"/>
    <w:rsid w:val="0079288B"/>
    <w:rsid w:val="007B041B"/>
    <w:rsid w:val="007D17C0"/>
    <w:rsid w:val="00812C99"/>
    <w:rsid w:val="008A56EE"/>
    <w:rsid w:val="008C1599"/>
    <w:rsid w:val="008E2BBE"/>
    <w:rsid w:val="008E76CF"/>
    <w:rsid w:val="0095006D"/>
    <w:rsid w:val="00976C73"/>
    <w:rsid w:val="00981BAC"/>
    <w:rsid w:val="00982688"/>
    <w:rsid w:val="00992E4B"/>
    <w:rsid w:val="00A23D02"/>
    <w:rsid w:val="00A34DE4"/>
    <w:rsid w:val="00AB370E"/>
    <w:rsid w:val="00AB4326"/>
    <w:rsid w:val="00AC13C6"/>
    <w:rsid w:val="00B158BC"/>
    <w:rsid w:val="00B15CFD"/>
    <w:rsid w:val="00B45AE3"/>
    <w:rsid w:val="00B468B2"/>
    <w:rsid w:val="00B502FA"/>
    <w:rsid w:val="00B74109"/>
    <w:rsid w:val="00B87DD2"/>
    <w:rsid w:val="00B9164E"/>
    <w:rsid w:val="00BF6AEC"/>
    <w:rsid w:val="00C109F3"/>
    <w:rsid w:val="00C1175C"/>
    <w:rsid w:val="00C565EF"/>
    <w:rsid w:val="00C907DD"/>
    <w:rsid w:val="00CD1CB5"/>
    <w:rsid w:val="00CF2B3A"/>
    <w:rsid w:val="00D1426A"/>
    <w:rsid w:val="00D31661"/>
    <w:rsid w:val="00D663C3"/>
    <w:rsid w:val="00DC77E2"/>
    <w:rsid w:val="00E7776E"/>
    <w:rsid w:val="00E8642C"/>
    <w:rsid w:val="00E95A15"/>
    <w:rsid w:val="00EA323B"/>
    <w:rsid w:val="00F92A44"/>
    <w:rsid w:val="00FF6F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75C"/>
    <w:rPr>
      <w:rFonts w:ascii="Times New Roman" w:eastAsia="Times New Roman" w:hAnsi="Times New Roman"/>
      <w:sz w:val="24"/>
      <w:szCs w:val="24"/>
    </w:rPr>
  </w:style>
  <w:style w:type="paragraph" w:styleId="Heading1">
    <w:name w:val="heading 1"/>
    <w:basedOn w:val="Normal"/>
    <w:next w:val="Normal"/>
    <w:link w:val="Heading1Char"/>
    <w:uiPriority w:val="99"/>
    <w:qFormat/>
    <w:rsid w:val="00C1175C"/>
    <w:pPr>
      <w:tabs>
        <w:tab w:val="left" w:pos="3870"/>
        <w:tab w:val="left" w:pos="4320"/>
      </w:tabs>
      <w:spacing w:after="360" w:line="400" w:lineRule="exact"/>
      <w:jc w:val="center"/>
      <w:outlineLvl w:val="0"/>
    </w:pPr>
    <w:rPr>
      <w:rFonts w:ascii="Comic Sans MS" w:hAnsi="Comic Sans MS"/>
      <w:b/>
      <w:kern w:val="28"/>
      <w:sz w:val="36"/>
      <w:szCs w:val="20"/>
    </w:rPr>
  </w:style>
  <w:style w:type="paragraph" w:styleId="Heading3">
    <w:name w:val="heading 3"/>
    <w:basedOn w:val="Normal"/>
    <w:next w:val="Normal"/>
    <w:link w:val="Heading3Char"/>
    <w:uiPriority w:val="99"/>
    <w:qFormat/>
    <w:rsid w:val="00C1175C"/>
    <w:pPr>
      <w:keepNext/>
      <w:outlineLvl w:val="2"/>
    </w:pPr>
    <w:rPr>
      <w:rFonts w:ascii="Verdana" w:hAnsi="Verdana" w:cs="Arial"/>
      <w:bCs/>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175C"/>
    <w:rPr>
      <w:rFonts w:ascii="Comic Sans MS" w:hAnsi="Comic Sans MS" w:cs="Times New Roman"/>
      <w:b/>
      <w:kern w:val="28"/>
      <w:sz w:val="20"/>
    </w:rPr>
  </w:style>
  <w:style w:type="character" w:customStyle="1" w:styleId="Heading3Char">
    <w:name w:val="Heading 3 Char"/>
    <w:basedOn w:val="DefaultParagraphFont"/>
    <w:link w:val="Heading3"/>
    <w:uiPriority w:val="99"/>
    <w:locked/>
    <w:rsid w:val="00C1175C"/>
    <w:rPr>
      <w:rFonts w:ascii="Verdana" w:hAnsi="Verdana" w:cs="Arial"/>
      <w:bCs/>
      <w:sz w:val="24"/>
    </w:rPr>
  </w:style>
  <w:style w:type="character" w:styleId="PageNumber">
    <w:name w:val="page number"/>
    <w:basedOn w:val="DefaultParagraphFont"/>
    <w:uiPriority w:val="99"/>
    <w:rsid w:val="00C1175C"/>
    <w:rPr>
      <w:rFonts w:ascii="Comic Sans MS" w:hAnsi="Comic Sans MS" w:cs="Times New Roman"/>
      <w:b/>
      <w:sz w:val="20"/>
    </w:rPr>
  </w:style>
  <w:style w:type="paragraph" w:styleId="Header">
    <w:name w:val="header"/>
    <w:basedOn w:val="Normal"/>
    <w:link w:val="HeaderChar"/>
    <w:uiPriority w:val="99"/>
    <w:rsid w:val="00C1175C"/>
    <w:pPr>
      <w:tabs>
        <w:tab w:val="left" w:pos="1800"/>
        <w:tab w:val="left" w:pos="2160"/>
        <w:tab w:val="left" w:pos="2730"/>
      </w:tabs>
      <w:ind w:left="1440"/>
    </w:pPr>
    <w:rPr>
      <w:rFonts w:ascii="Arial" w:hAnsi="Arial" w:cs="Arial"/>
      <w:noProof/>
      <w:szCs w:val="20"/>
    </w:rPr>
  </w:style>
  <w:style w:type="character" w:customStyle="1" w:styleId="HeaderChar">
    <w:name w:val="Header Char"/>
    <w:basedOn w:val="DefaultParagraphFont"/>
    <w:link w:val="Header"/>
    <w:uiPriority w:val="99"/>
    <w:locked/>
    <w:rsid w:val="00C1175C"/>
    <w:rPr>
      <w:rFonts w:ascii="Arial" w:hAnsi="Arial" w:cs="Arial"/>
      <w:noProof/>
      <w:sz w:val="24"/>
      <w:lang w:val="en-US" w:eastAsia="en-US"/>
    </w:rPr>
  </w:style>
  <w:style w:type="paragraph" w:styleId="Footer">
    <w:name w:val="footer"/>
    <w:basedOn w:val="Normal"/>
    <w:link w:val="FooterChar"/>
    <w:uiPriority w:val="99"/>
    <w:semiHidden/>
    <w:rsid w:val="00C1175C"/>
    <w:pPr>
      <w:tabs>
        <w:tab w:val="center" w:pos="4320"/>
        <w:tab w:val="right" w:pos="8640"/>
      </w:tabs>
    </w:pPr>
    <w:rPr>
      <w:rFonts w:ascii="Arial" w:hAnsi="Arial"/>
    </w:rPr>
  </w:style>
  <w:style w:type="character" w:customStyle="1" w:styleId="FooterChar">
    <w:name w:val="Footer Char"/>
    <w:basedOn w:val="DefaultParagraphFont"/>
    <w:link w:val="Footer"/>
    <w:uiPriority w:val="99"/>
    <w:locked/>
    <w:rsid w:val="00C1175C"/>
    <w:rPr>
      <w:rFonts w:ascii="Arial" w:hAnsi="Arial" w:cs="Times New Roman"/>
      <w:sz w:val="24"/>
    </w:rPr>
  </w:style>
  <w:style w:type="paragraph" w:styleId="BodyText">
    <w:name w:val="Body Text"/>
    <w:basedOn w:val="Normal"/>
    <w:link w:val="BodyTextChar"/>
    <w:uiPriority w:val="99"/>
    <w:rsid w:val="00C1175C"/>
    <w:pPr>
      <w:spacing w:before="60"/>
    </w:pPr>
    <w:rPr>
      <w:rFonts w:ascii="Arial" w:hAnsi="Arial" w:cs="Arial"/>
      <w:sz w:val="22"/>
    </w:rPr>
  </w:style>
  <w:style w:type="character" w:customStyle="1" w:styleId="BodyTextChar">
    <w:name w:val="Body Text Char"/>
    <w:basedOn w:val="DefaultParagraphFont"/>
    <w:link w:val="BodyText"/>
    <w:uiPriority w:val="99"/>
    <w:locked/>
    <w:rsid w:val="00C1175C"/>
    <w:rPr>
      <w:rFonts w:ascii="Arial" w:hAnsi="Arial" w:cs="Arial"/>
      <w:sz w:val="24"/>
    </w:rPr>
  </w:style>
  <w:style w:type="table" w:styleId="TableGrid">
    <w:name w:val="Table Grid"/>
    <w:basedOn w:val="TableNormal"/>
    <w:uiPriority w:val="99"/>
    <w:rsid w:val="00C1175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uiPriority w:val="99"/>
    <w:rsid w:val="00C1175C"/>
    <w:pPr>
      <w:spacing w:after="160" w:line="240" w:lineRule="exact"/>
    </w:pPr>
    <w:rPr>
      <w:rFonts w:ascii="Verdana" w:hAnsi="Verdana"/>
      <w:sz w:val="20"/>
      <w:szCs w:val="20"/>
    </w:rPr>
  </w:style>
  <w:style w:type="character" w:styleId="Hyperlink">
    <w:name w:val="Hyperlink"/>
    <w:basedOn w:val="DefaultParagraphFont"/>
    <w:uiPriority w:val="99"/>
    <w:rsid w:val="00C1175C"/>
    <w:rPr>
      <w:rFonts w:cs="Times New Roman"/>
      <w:color w:val="0000FF"/>
      <w:u w:val="single"/>
    </w:rPr>
  </w:style>
  <w:style w:type="paragraph" w:styleId="ListParagraph">
    <w:name w:val="List Paragraph"/>
    <w:basedOn w:val="Normal"/>
    <w:uiPriority w:val="99"/>
    <w:qFormat/>
    <w:rsid w:val="00356BB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ps.gov/gett/index.htm" TargetMode="External"/><Relationship Id="rId18" Type="http://schemas.openxmlformats.org/officeDocument/2006/relationships/hyperlink" Target="http://www.intel.com/sites/corporate/tradmarx.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virtualfieldtripsforstudents.wikispaces.com/" TargetMode="External"/><Relationship Id="rId17" Type="http://schemas.openxmlformats.org/officeDocument/2006/relationships/hyperlink" Target="http://prezi.com/" TargetMode="External"/><Relationship Id="rId2" Type="http://schemas.openxmlformats.org/officeDocument/2006/relationships/styles" Target="styles.xml"/><Relationship Id="rId16" Type="http://schemas.openxmlformats.org/officeDocument/2006/relationships/hyperlink" Target="http://www.sliderocke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google.com/earth/index.html" TargetMode="External"/><Relationship Id="rId10" Type="http://schemas.openxmlformats.org/officeDocument/2006/relationships/header" Target="header2.xml"/><Relationship Id="rId19" Type="http://schemas.openxmlformats.org/officeDocument/2006/relationships/hyperlink" Target="http://www.intel.com/sites/corporate/privacy.ht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histo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3250</Words>
  <Characters>18526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War Virtual Field Trip Unit Plan </dc:title>
  <dc:subject/>
  <dc:creator>Laura</dc:creator>
  <cp:keywords/>
  <dc:description/>
  <cp:lastModifiedBy> </cp:lastModifiedBy>
  <cp:revision>2</cp:revision>
  <cp:lastPrinted>2011-07-25T14:03:00Z</cp:lastPrinted>
  <dcterms:created xsi:type="dcterms:W3CDTF">2011-07-25T18:26:00Z</dcterms:created>
  <dcterms:modified xsi:type="dcterms:W3CDTF">2011-07-25T18:26:00Z</dcterms:modified>
</cp:coreProperties>
</file>